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9CF" w:rsidRDefault="00590103">
      <w:pPr>
        <w:pStyle w:val="CRCoverPage"/>
        <w:tabs>
          <w:tab w:val="right" w:pos="9639"/>
        </w:tabs>
        <w:spacing w:after="0"/>
        <w:rPr>
          <w:rFonts w:eastAsia="宋体"/>
          <w:b/>
          <w:i/>
          <w:sz w:val="28"/>
          <w:lang w:val="en-US" w:eastAsia="zh-CN"/>
        </w:rPr>
      </w:pPr>
      <w:bookmarkStart w:id="0" w:name="_Toc503514521"/>
      <w:r>
        <w:rPr>
          <w:rFonts w:hint="eastAsia"/>
          <w:b/>
          <w:sz w:val="24"/>
          <w:szCs w:val="24"/>
        </w:rPr>
        <w:t>3GPP TSG-RAN WG3 #105bis</w:t>
      </w:r>
      <w:r>
        <w:rPr>
          <w:b/>
          <w:i/>
          <w:sz w:val="28"/>
        </w:rPr>
        <w:tab/>
      </w:r>
      <w:bookmarkStart w:id="1" w:name="_GoBack"/>
      <w:r>
        <w:rPr>
          <w:rFonts w:hint="eastAsia"/>
          <w:b/>
          <w:i/>
          <w:sz w:val="28"/>
        </w:rPr>
        <w:t>R3-19</w:t>
      </w:r>
      <w:r w:rsidR="002A1F05">
        <w:rPr>
          <w:rFonts w:eastAsia="宋体"/>
          <w:b/>
          <w:i/>
          <w:sz w:val="28"/>
          <w:lang w:val="en-US" w:eastAsia="zh-CN"/>
        </w:rPr>
        <w:t>5050</w:t>
      </w:r>
      <w:bookmarkEnd w:id="1"/>
    </w:p>
    <w:p w:rsidR="000E39CF" w:rsidRDefault="00590103">
      <w:pPr>
        <w:pStyle w:val="CRCoverPage"/>
        <w:outlineLvl w:val="0"/>
        <w:rPr>
          <w:rFonts w:eastAsia="宋体"/>
          <w:b/>
          <w:sz w:val="24"/>
          <w:lang w:val="en-US" w:eastAsia="zh-CN"/>
        </w:rPr>
      </w:pPr>
      <w:r>
        <w:rPr>
          <w:rFonts w:hint="eastAsia"/>
          <w:b/>
          <w:sz w:val="24"/>
          <w:lang w:val="en-US" w:eastAsia="zh-CN"/>
        </w:rPr>
        <w:t>Chongqing, China, 14-18 October 2019</w:t>
      </w:r>
    </w:p>
    <w:p w:rsidR="000E39CF" w:rsidRDefault="000E39CF">
      <w:pPr>
        <w:overflowPunct w:val="0"/>
        <w:autoSpaceDE w:val="0"/>
        <w:spacing w:after="0"/>
        <w:jc w:val="both"/>
        <w:textAlignment w:val="baselin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39CF">
        <w:tc>
          <w:tcPr>
            <w:tcW w:w="9641" w:type="dxa"/>
            <w:gridSpan w:val="9"/>
            <w:tcBorders>
              <w:top w:val="single" w:sz="4" w:space="0" w:color="auto"/>
              <w:left w:val="single" w:sz="4" w:space="0" w:color="auto"/>
              <w:right w:val="single" w:sz="4" w:space="0" w:color="auto"/>
            </w:tcBorders>
          </w:tcPr>
          <w:p w:rsidR="000E39CF" w:rsidRDefault="00590103">
            <w:pPr>
              <w:pStyle w:val="CRCoverPage"/>
              <w:spacing w:after="0"/>
              <w:jc w:val="right"/>
              <w:rPr>
                <w:i/>
              </w:rPr>
            </w:pPr>
            <w:r>
              <w:rPr>
                <w:i/>
                <w:sz w:val="14"/>
              </w:rPr>
              <w:t>CR-Form-v12.0</w:t>
            </w:r>
          </w:p>
        </w:tc>
      </w:tr>
      <w:tr w:rsidR="000E39CF">
        <w:tc>
          <w:tcPr>
            <w:tcW w:w="9641" w:type="dxa"/>
            <w:gridSpan w:val="9"/>
            <w:tcBorders>
              <w:left w:val="single" w:sz="4" w:space="0" w:color="auto"/>
              <w:right w:val="single" w:sz="4" w:space="0" w:color="auto"/>
            </w:tcBorders>
          </w:tcPr>
          <w:p w:rsidR="000E39CF" w:rsidRDefault="00590103">
            <w:pPr>
              <w:pStyle w:val="CRCoverPage"/>
              <w:spacing w:after="0"/>
              <w:jc w:val="center"/>
            </w:pPr>
            <w:r>
              <w:rPr>
                <w:b/>
                <w:sz w:val="32"/>
              </w:rPr>
              <w:t>CHANGE REQUEST</w:t>
            </w:r>
          </w:p>
        </w:tc>
      </w:tr>
      <w:tr w:rsidR="000E39CF">
        <w:tc>
          <w:tcPr>
            <w:tcW w:w="9641" w:type="dxa"/>
            <w:gridSpan w:val="9"/>
            <w:tcBorders>
              <w:left w:val="single" w:sz="4" w:space="0" w:color="auto"/>
              <w:right w:val="single" w:sz="4" w:space="0" w:color="auto"/>
            </w:tcBorders>
          </w:tcPr>
          <w:p w:rsidR="000E39CF" w:rsidRDefault="000E39CF">
            <w:pPr>
              <w:pStyle w:val="CRCoverPage"/>
              <w:spacing w:after="0"/>
              <w:rPr>
                <w:sz w:val="8"/>
                <w:szCs w:val="8"/>
              </w:rPr>
            </w:pPr>
          </w:p>
        </w:tc>
      </w:tr>
      <w:tr w:rsidR="000E39CF">
        <w:tc>
          <w:tcPr>
            <w:tcW w:w="142" w:type="dxa"/>
            <w:tcBorders>
              <w:left w:val="single" w:sz="4" w:space="0" w:color="auto"/>
            </w:tcBorders>
            <w:shd w:val="clear" w:color="auto" w:fill="auto"/>
          </w:tcPr>
          <w:p w:rsidR="000E39CF" w:rsidRDefault="000E39CF">
            <w:pPr>
              <w:pStyle w:val="CRCoverPage"/>
              <w:spacing w:after="0"/>
              <w:jc w:val="right"/>
            </w:pPr>
          </w:p>
        </w:tc>
        <w:tc>
          <w:tcPr>
            <w:tcW w:w="1559" w:type="dxa"/>
            <w:shd w:val="pct30" w:color="FFFF00" w:fill="auto"/>
          </w:tcPr>
          <w:p w:rsidR="000E39CF" w:rsidRDefault="00590103">
            <w:pPr>
              <w:pStyle w:val="CRCoverPage"/>
              <w:spacing w:after="0"/>
              <w:jc w:val="right"/>
              <w:rPr>
                <w:b/>
                <w:sz w:val="28"/>
              </w:rPr>
            </w:pPr>
            <w:r>
              <w:rPr>
                <w:b/>
                <w:sz w:val="28"/>
              </w:rPr>
              <w:t>38.4</w:t>
            </w:r>
            <w:r>
              <w:rPr>
                <w:rFonts w:eastAsia="宋体" w:hint="eastAsia"/>
                <w:b/>
                <w:sz w:val="28"/>
                <w:lang w:val="en-US" w:eastAsia="zh-CN"/>
              </w:rPr>
              <w:t>6</w:t>
            </w:r>
            <w:r>
              <w:rPr>
                <w:b/>
                <w:sz w:val="28"/>
              </w:rPr>
              <w:t>3</w:t>
            </w:r>
          </w:p>
        </w:tc>
        <w:tc>
          <w:tcPr>
            <w:tcW w:w="709" w:type="dxa"/>
            <w:shd w:val="clear" w:color="auto" w:fill="auto"/>
          </w:tcPr>
          <w:p w:rsidR="000E39CF" w:rsidRDefault="00590103">
            <w:pPr>
              <w:pStyle w:val="CRCoverPage"/>
              <w:spacing w:after="0"/>
              <w:jc w:val="center"/>
            </w:pPr>
            <w:r>
              <w:rPr>
                <w:b/>
                <w:sz w:val="28"/>
              </w:rPr>
              <w:t>CR</w:t>
            </w:r>
          </w:p>
        </w:tc>
        <w:tc>
          <w:tcPr>
            <w:tcW w:w="1276" w:type="dxa"/>
            <w:shd w:val="pct30" w:color="FFFF00" w:fill="auto"/>
          </w:tcPr>
          <w:p w:rsidR="000E39CF" w:rsidRDefault="00990D9B">
            <w:pPr>
              <w:pStyle w:val="CRCoverPage"/>
              <w:spacing w:after="0"/>
              <w:rPr>
                <w:lang w:val="en-US" w:eastAsia="zh-CN"/>
              </w:rPr>
            </w:pPr>
            <w:r>
              <w:rPr>
                <w:rFonts w:hint="eastAsia"/>
                <w:lang w:val="en-US" w:eastAsia="zh-CN"/>
              </w:rPr>
              <w:t>0153</w:t>
            </w:r>
          </w:p>
        </w:tc>
        <w:tc>
          <w:tcPr>
            <w:tcW w:w="709" w:type="dxa"/>
            <w:shd w:val="clear" w:color="auto" w:fill="auto"/>
          </w:tcPr>
          <w:p w:rsidR="000E39CF" w:rsidRDefault="00590103">
            <w:pPr>
              <w:pStyle w:val="CRCoverPage"/>
              <w:tabs>
                <w:tab w:val="right" w:pos="625"/>
              </w:tabs>
              <w:spacing w:after="0"/>
              <w:jc w:val="center"/>
            </w:pPr>
            <w:r>
              <w:rPr>
                <w:b/>
                <w:bCs/>
                <w:sz w:val="28"/>
              </w:rPr>
              <w:t>rev</w:t>
            </w:r>
          </w:p>
        </w:tc>
        <w:tc>
          <w:tcPr>
            <w:tcW w:w="992" w:type="dxa"/>
            <w:shd w:val="pct30" w:color="FFFF00" w:fill="auto"/>
          </w:tcPr>
          <w:p w:rsidR="000E39CF" w:rsidRDefault="00590103">
            <w:pPr>
              <w:pStyle w:val="CRCoverPage"/>
              <w:spacing w:after="0"/>
              <w:jc w:val="center"/>
              <w:rPr>
                <w:b/>
              </w:rPr>
            </w:pPr>
            <w:r>
              <w:rPr>
                <w:rFonts w:hint="eastAsia"/>
                <w:b/>
                <w:sz w:val="28"/>
                <w:lang w:eastAsia="zh-CN"/>
              </w:rPr>
              <w:t>-</w:t>
            </w:r>
          </w:p>
        </w:tc>
        <w:tc>
          <w:tcPr>
            <w:tcW w:w="2410" w:type="dxa"/>
            <w:shd w:val="clear" w:color="auto" w:fill="auto"/>
          </w:tcPr>
          <w:p w:rsidR="000E39CF" w:rsidRDefault="00590103">
            <w:pPr>
              <w:pStyle w:val="CRCoverPage"/>
              <w:tabs>
                <w:tab w:val="right" w:pos="1825"/>
              </w:tabs>
              <w:spacing w:after="0"/>
              <w:jc w:val="center"/>
            </w:pPr>
            <w:r>
              <w:rPr>
                <w:b/>
                <w:sz w:val="28"/>
                <w:szCs w:val="28"/>
              </w:rPr>
              <w:t>Current version:</w:t>
            </w:r>
          </w:p>
        </w:tc>
        <w:tc>
          <w:tcPr>
            <w:tcW w:w="1701" w:type="dxa"/>
            <w:shd w:val="pct30" w:color="FFFF00" w:fill="auto"/>
          </w:tcPr>
          <w:p w:rsidR="000E39CF" w:rsidRDefault="00590103">
            <w:pPr>
              <w:pStyle w:val="CRCoverPage"/>
              <w:spacing w:after="0"/>
              <w:jc w:val="center"/>
              <w:rPr>
                <w:sz w:val="28"/>
              </w:rPr>
            </w:pPr>
            <w:r>
              <w:rPr>
                <w:b/>
                <w:sz w:val="32"/>
              </w:rPr>
              <w:t>15.</w:t>
            </w:r>
            <w:r w:rsidR="006467B8">
              <w:rPr>
                <w:b/>
                <w:sz w:val="32"/>
                <w:lang w:eastAsia="zh-CN"/>
              </w:rPr>
              <w:t>5</w:t>
            </w:r>
            <w:r>
              <w:rPr>
                <w:b/>
                <w:sz w:val="32"/>
              </w:rPr>
              <w:t>.0</w:t>
            </w:r>
          </w:p>
        </w:tc>
        <w:tc>
          <w:tcPr>
            <w:tcW w:w="143" w:type="dxa"/>
            <w:tcBorders>
              <w:right w:val="single" w:sz="4" w:space="0" w:color="auto"/>
            </w:tcBorders>
          </w:tcPr>
          <w:p w:rsidR="000E39CF" w:rsidRDefault="000E39CF">
            <w:pPr>
              <w:pStyle w:val="CRCoverPage"/>
              <w:spacing w:after="0"/>
            </w:pPr>
          </w:p>
        </w:tc>
      </w:tr>
      <w:tr w:rsidR="000E39CF">
        <w:tc>
          <w:tcPr>
            <w:tcW w:w="9641" w:type="dxa"/>
            <w:gridSpan w:val="9"/>
            <w:tcBorders>
              <w:left w:val="single" w:sz="4" w:space="0" w:color="auto"/>
              <w:right w:val="single" w:sz="4" w:space="0" w:color="auto"/>
            </w:tcBorders>
          </w:tcPr>
          <w:p w:rsidR="000E39CF" w:rsidRDefault="000E39CF">
            <w:pPr>
              <w:pStyle w:val="CRCoverPage"/>
              <w:spacing w:after="0"/>
            </w:pPr>
          </w:p>
        </w:tc>
      </w:tr>
      <w:tr w:rsidR="000E39CF">
        <w:tc>
          <w:tcPr>
            <w:tcW w:w="9641" w:type="dxa"/>
            <w:gridSpan w:val="9"/>
            <w:tcBorders>
              <w:top w:val="single" w:sz="4" w:space="0" w:color="auto"/>
            </w:tcBorders>
          </w:tcPr>
          <w:p w:rsidR="000E39CF" w:rsidRDefault="00590103">
            <w:pPr>
              <w:pStyle w:val="CRCoverPage"/>
              <w:spacing w:after="0"/>
              <w:jc w:val="center"/>
              <w:rPr>
                <w:rFonts w:cs="Arial"/>
                <w:i/>
              </w:rPr>
            </w:pPr>
            <w:r>
              <w:rPr>
                <w:rFonts w:cs="Arial"/>
                <w:i/>
              </w:rPr>
              <w:t xml:space="preserve">For </w:t>
            </w:r>
            <w:hyperlink r:id="rId10"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E39CF">
        <w:tc>
          <w:tcPr>
            <w:tcW w:w="9641" w:type="dxa"/>
            <w:gridSpan w:val="9"/>
          </w:tcPr>
          <w:p w:rsidR="000E39CF" w:rsidRDefault="000E39CF">
            <w:pPr>
              <w:pStyle w:val="CRCoverPage"/>
              <w:spacing w:after="0"/>
              <w:rPr>
                <w:sz w:val="8"/>
                <w:szCs w:val="8"/>
              </w:rPr>
            </w:pPr>
          </w:p>
        </w:tc>
      </w:tr>
    </w:tbl>
    <w:p w:rsidR="000E39CF" w:rsidRDefault="000E3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39CF">
        <w:tc>
          <w:tcPr>
            <w:tcW w:w="2835" w:type="dxa"/>
            <w:shd w:val="clear" w:color="auto" w:fill="auto"/>
          </w:tcPr>
          <w:p w:rsidR="000E39CF" w:rsidRDefault="00590103">
            <w:pPr>
              <w:pStyle w:val="CRCoverPage"/>
              <w:tabs>
                <w:tab w:val="right" w:pos="2751"/>
              </w:tabs>
              <w:spacing w:after="0"/>
              <w:rPr>
                <w:b/>
                <w:i/>
              </w:rPr>
            </w:pPr>
            <w:r>
              <w:rPr>
                <w:b/>
                <w:i/>
              </w:rPr>
              <w:t>Proposed change affects:</w:t>
            </w:r>
          </w:p>
        </w:tc>
        <w:tc>
          <w:tcPr>
            <w:tcW w:w="1418" w:type="dxa"/>
            <w:shd w:val="clear" w:color="auto" w:fill="auto"/>
          </w:tcPr>
          <w:p w:rsidR="000E39CF" w:rsidRDefault="005901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39CF" w:rsidRDefault="000E39CF">
            <w:pPr>
              <w:pStyle w:val="CRCoverPage"/>
              <w:spacing w:after="0"/>
              <w:jc w:val="center"/>
              <w:rPr>
                <w:b/>
                <w:caps/>
              </w:rPr>
            </w:pPr>
          </w:p>
        </w:tc>
        <w:tc>
          <w:tcPr>
            <w:tcW w:w="709" w:type="dxa"/>
            <w:tcBorders>
              <w:left w:val="single" w:sz="4" w:space="0" w:color="auto"/>
            </w:tcBorders>
            <w:shd w:val="clear" w:color="auto" w:fill="auto"/>
          </w:tcPr>
          <w:p w:rsidR="000E39CF" w:rsidRDefault="005901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39CF" w:rsidRDefault="000E39CF">
            <w:pPr>
              <w:pStyle w:val="CRCoverPage"/>
              <w:spacing w:after="0"/>
              <w:jc w:val="center"/>
              <w:rPr>
                <w:b/>
                <w:caps/>
              </w:rPr>
            </w:pPr>
          </w:p>
        </w:tc>
        <w:tc>
          <w:tcPr>
            <w:tcW w:w="2126" w:type="dxa"/>
            <w:shd w:val="clear" w:color="auto" w:fill="auto"/>
          </w:tcPr>
          <w:p w:rsidR="000E39CF" w:rsidRDefault="005901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39CF" w:rsidRDefault="00590103">
            <w:pPr>
              <w:pStyle w:val="CRCoverPage"/>
              <w:spacing w:after="0"/>
              <w:jc w:val="center"/>
              <w:rPr>
                <w:b/>
                <w:caps/>
              </w:rPr>
            </w:pPr>
            <w:r>
              <w:rPr>
                <w:rFonts w:hint="eastAsia"/>
                <w:b/>
                <w:caps/>
                <w:lang w:eastAsia="zh-CN"/>
              </w:rPr>
              <w:t>X</w:t>
            </w:r>
          </w:p>
        </w:tc>
        <w:tc>
          <w:tcPr>
            <w:tcW w:w="1418" w:type="dxa"/>
            <w:tcBorders>
              <w:left w:val="nil"/>
            </w:tcBorders>
            <w:shd w:val="clear" w:color="auto" w:fill="auto"/>
          </w:tcPr>
          <w:p w:rsidR="000E39CF" w:rsidRDefault="005901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39CF" w:rsidRDefault="000E39CF">
            <w:pPr>
              <w:pStyle w:val="CRCoverPage"/>
              <w:spacing w:after="0"/>
              <w:jc w:val="center"/>
              <w:rPr>
                <w:b/>
                <w:bCs/>
                <w:caps/>
              </w:rPr>
            </w:pPr>
          </w:p>
        </w:tc>
      </w:tr>
    </w:tbl>
    <w:p w:rsidR="000E39CF" w:rsidRDefault="000E3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39CF">
        <w:tc>
          <w:tcPr>
            <w:tcW w:w="9640" w:type="dxa"/>
            <w:gridSpan w:val="11"/>
          </w:tcPr>
          <w:p w:rsidR="000E39CF" w:rsidRDefault="000E39CF">
            <w:pPr>
              <w:pStyle w:val="CRCoverPage"/>
              <w:spacing w:after="0"/>
              <w:rPr>
                <w:sz w:val="8"/>
                <w:szCs w:val="8"/>
              </w:rPr>
            </w:pPr>
          </w:p>
        </w:tc>
      </w:tr>
      <w:tr w:rsidR="000E39CF">
        <w:tc>
          <w:tcPr>
            <w:tcW w:w="1843" w:type="dxa"/>
            <w:tcBorders>
              <w:top w:val="single" w:sz="4" w:space="0" w:color="auto"/>
              <w:left w:val="single" w:sz="4" w:space="0" w:color="auto"/>
            </w:tcBorders>
            <w:shd w:val="clear" w:color="auto" w:fill="auto"/>
          </w:tcPr>
          <w:p w:rsidR="000E39CF" w:rsidRDefault="0059010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39CF" w:rsidRDefault="00590103">
            <w:pPr>
              <w:pStyle w:val="CRCoverPage"/>
              <w:spacing w:after="0"/>
              <w:ind w:left="100"/>
              <w:rPr>
                <w:lang w:eastAsia="zh-CN"/>
              </w:rPr>
            </w:pPr>
            <w:r>
              <w:rPr>
                <w:rFonts w:hint="eastAsia"/>
                <w:lang w:eastAsia="zh-CN"/>
              </w:rPr>
              <w:t xml:space="preserve">CR for </w:t>
            </w:r>
            <w:r>
              <w:rPr>
                <w:rFonts w:hint="eastAsia"/>
                <w:lang w:eastAsia="zh-CN"/>
              </w:rPr>
              <w:t>TS38.4</w:t>
            </w:r>
            <w:r>
              <w:rPr>
                <w:rFonts w:hint="eastAsia"/>
                <w:lang w:val="en-US" w:eastAsia="zh-CN"/>
              </w:rPr>
              <w:t>6</w:t>
            </w:r>
            <w:r>
              <w:rPr>
                <w:rFonts w:hint="eastAsia"/>
                <w:lang w:eastAsia="zh-CN"/>
              </w:rPr>
              <w:t>3 on resource efficiency enhanced solution4</w:t>
            </w:r>
            <w:r>
              <w:rPr>
                <w:lang w:eastAsia="zh-CN"/>
              </w:rPr>
              <w:t xml:space="preserve"> </w:t>
            </w:r>
          </w:p>
        </w:tc>
      </w:tr>
      <w:tr w:rsidR="000E39CF">
        <w:tc>
          <w:tcPr>
            <w:tcW w:w="1843" w:type="dxa"/>
            <w:tcBorders>
              <w:left w:val="single" w:sz="4" w:space="0" w:color="auto"/>
            </w:tcBorders>
          </w:tcPr>
          <w:p w:rsidR="000E39CF" w:rsidRDefault="000E39CF">
            <w:pPr>
              <w:pStyle w:val="CRCoverPage"/>
              <w:spacing w:after="0"/>
              <w:rPr>
                <w:b/>
                <w:i/>
                <w:sz w:val="8"/>
                <w:szCs w:val="8"/>
              </w:rPr>
            </w:pPr>
          </w:p>
        </w:tc>
        <w:tc>
          <w:tcPr>
            <w:tcW w:w="7797" w:type="dxa"/>
            <w:gridSpan w:val="10"/>
            <w:tcBorders>
              <w:right w:val="single" w:sz="4" w:space="0" w:color="auto"/>
            </w:tcBorders>
          </w:tcPr>
          <w:p w:rsidR="000E39CF" w:rsidRDefault="000E39CF">
            <w:pPr>
              <w:pStyle w:val="CRCoverPage"/>
              <w:spacing w:after="0"/>
              <w:rPr>
                <w:sz w:val="8"/>
                <w:szCs w:val="8"/>
              </w:rPr>
            </w:pPr>
          </w:p>
        </w:tc>
      </w:tr>
      <w:tr w:rsidR="000E39CF">
        <w:tc>
          <w:tcPr>
            <w:tcW w:w="1843" w:type="dxa"/>
            <w:tcBorders>
              <w:left w:val="single" w:sz="4" w:space="0" w:color="auto"/>
            </w:tcBorders>
            <w:shd w:val="clear" w:color="auto" w:fill="auto"/>
          </w:tcPr>
          <w:p w:rsidR="000E39CF" w:rsidRDefault="0059010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39CF" w:rsidRDefault="00590103">
            <w:pPr>
              <w:pStyle w:val="CRCoverPage"/>
              <w:spacing w:after="0"/>
              <w:ind w:left="100"/>
              <w:rPr>
                <w:rFonts w:cs="Arial"/>
                <w:lang w:eastAsia="zh-CN"/>
              </w:rPr>
            </w:pPr>
            <w:r>
              <w:rPr>
                <w:rFonts w:cs="Arial"/>
                <w:lang w:eastAsia="zh-CN"/>
              </w:rPr>
              <w:t>ZTE</w:t>
            </w:r>
          </w:p>
        </w:tc>
      </w:tr>
      <w:tr w:rsidR="000E39CF">
        <w:tc>
          <w:tcPr>
            <w:tcW w:w="1843" w:type="dxa"/>
            <w:tcBorders>
              <w:left w:val="single" w:sz="4" w:space="0" w:color="auto"/>
            </w:tcBorders>
            <w:shd w:val="clear" w:color="auto" w:fill="auto"/>
          </w:tcPr>
          <w:p w:rsidR="000E39CF" w:rsidRDefault="0059010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39CF" w:rsidRDefault="00590103">
            <w:pPr>
              <w:pStyle w:val="CRCoverPage"/>
              <w:spacing w:after="0"/>
              <w:ind w:left="100"/>
            </w:pPr>
            <w:r>
              <w:t>R3</w:t>
            </w:r>
          </w:p>
        </w:tc>
      </w:tr>
      <w:tr w:rsidR="000E39CF">
        <w:tc>
          <w:tcPr>
            <w:tcW w:w="1843" w:type="dxa"/>
            <w:tcBorders>
              <w:left w:val="single" w:sz="4" w:space="0" w:color="auto"/>
            </w:tcBorders>
          </w:tcPr>
          <w:p w:rsidR="000E39CF" w:rsidRDefault="000E39CF">
            <w:pPr>
              <w:pStyle w:val="CRCoverPage"/>
              <w:spacing w:after="0"/>
              <w:rPr>
                <w:b/>
                <w:i/>
                <w:sz w:val="8"/>
                <w:szCs w:val="8"/>
              </w:rPr>
            </w:pPr>
          </w:p>
        </w:tc>
        <w:tc>
          <w:tcPr>
            <w:tcW w:w="7797" w:type="dxa"/>
            <w:gridSpan w:val="10"/>
            <w:tcBorders>
              <w:right w:val="single" w:sz="4" w:space="0" w:color="auto"/>
            </w:tcBorders>
          </w:tcPr>
          <w:p w:rsidR="000E39CF" w:rsidRDefault="000E39CF">
            <w:pPr>
              <w:pStyle w:val="CRCoverPage"/>
              <w:spacing w:after="0"/>
              <w:rPr>
                <w:sz w:val="8"/>
                <w:szCs w:val="8"/>
              </w:rPr>
            </w:pPr>
          </w:p>
        </w:tc>
      </w:tr>
      <w:tr w:rsidR="000E39CF">
        <w:tc>
          <w:tcPr>
            <w:tcW w:w="1843" w:type="dxa"/>
            <w:tcBorders>
              <w:left w:val="single" w:sz="4" w:space="0" w:color="auto"/>
            </w:tcBorders>
            <w:shd w:val="clear" w:color="auto" w:fill="auto"/>
          </w:tcPr>
          <w:p w:rsidR="000E39CF" w:rsidRDefault="00590103">
            <w:pPr>
              <w:pStyle w:val="CRCoverPage"/>
              <w:tabs>
                <w:tab w:val="right" w:pos="1759"/>
              </w:tabs>
              <w:spacing w:after="0"/>
              <w:rPr>
                <w:b/>
                <w:i/>
              </w:rPr>
            </w:pPr>
            <w:r>
              <w:rPr>
                <w:b/>
                <w:i/>
              </w:rPr>
              <w:t>Work item code:</w:t>
            </w:r>
          </w:p>
        </w:tc>
        <w:tc>
          <w:tcPr>
            <w:tcW w:w="3686" w:type="dxa"/>
            <w:gridSpan w:val="5"/>
            <w:shd w:val="pct30" w:color="FFFF00" w:fill="auto"/>
          </w:tcPr>
          <w:p w:rsidR="000E39CF" w:rsidRDefault="00590103">
            <w:pPr>
              <w:pStyle w:val="CRCoverPage"/>
              <w:spacing w:after="0"/>
              <w:ind w:left="100"/>
            </w:pPr>
            <w:r>
              <w:rPr>
                <w:rFonts w:cs="Arial"/>
                <w:lang w:eastAsia="zh-CN"/>
              </w:rPr>
              <w:t>NR_IIoT</w:t>
            </w:r>
          </w:p>
        </w:tc>
        <w:tc>
          <w:tcPr>
            <w:tcW w:w="567" w:type="dxa"/>
            <w:tcBorders>
              <w:left w:val="nil"/>
            </w:tcBorders>
            <w:shd w:val="clear" w:color="auto" w:fill="auto"/>
          </w:tcPr>
          <w:p w:rsidR="000E39CF" w:rsidRDefault="000E39CF">
            <w:pPr>
              <w:pStyle w:val="CRCoverPage"/>
              <w:spacing w:after="0"/>
              <w:ind w:right="100"/>
            </w:pPr>
          </w:p>
        </w:tc>
        <w:tc>
          <w:tcPr>
            <w:tcW w:w="1417" w:type="dxa"/>
            <w:gridSpan w:val="3"/>
            <w:tcBorders>
              <w:left w:val="nil"/>
            </w:tcBorders>
            <w:shd w:val="clear" w:color="auto" w:fill="auto"/>
          </w:tcPr>
          <w:p w:rsidR="000E39CF" w:rsidRDefault="00590103">
            <w:pPr>
              <w:pStyle w:val="CRCoverPage"/>
              <w:spacing w:after="0"/>
              <w:jc w:val="right"/>
            </w:pPr>
            <w:r>
              <w:rPr>
                <w:b/>
                <w:i/>
              </w:rPr>
              <w:t>Date:</w:t>
            </w:r>
          </w:p>
        </w:tc>
        <w:tc>
          <w:tcPr>
            <w:tcW w:w="2127" w:type="dxa"/>
            <w:tcBorders>
              <w:right w:val="single" w:sz="4" w:space="0" w:color="auto"/>
            </w:tcBorders>
            <w:shd w:val="pct30" w:color="FFFF00" w:fill="auto"/>
          </w:tcPr>
          <w:p w:rsidR="000E39CF" w:rsidRDefault="00590103">
            <w:pPr>
              <w:pStyle w:val="CRCoverPage"/>
              <w:spacing w:after="0"/>
              <w:ind w:left="100"/>
              <w:rPr>
                <w:rFonts w:eastAsia="宋体"/>
                <w:lang w:val="en-US" w:eastAsia="zh-CN"/>
              </w:rPr>
            </w:pPr>
            <w:r>
              <w:t>2019-0</w:t>
            </w:r>
            <w:r>
              <w:rPr>
                <w:rFonts w:eastAsia="宋体" w:hint="eastAsia"/>
                <w:lang w:val="en-US" w:eastAsia="zh-CN"/>
              </w:rPr>
              <w:t>9</w:t>
            </w:r>
            <w:r>
              <w:t>-</w:t>
            </w:r>
            <w:r w:rsidR="004E2466">
              <w:rPr>
                <w:rFonts w:eastAsia="宋体" w:hint="eastAsia"/>
                <w:lang w:val="en-US" w:eastAsia="zh-CN"/>
              </w:rPr>
              <w:t>3</w:t>
            </w:r>
            <w:r>
              <w:rPr>
                <w:rFonts w:eastAsia="宋体" w:hint="eastAsia"/>
                <w:lang w:val="en-US" w:eastAsia="zh-CN"/>
              </w:rPr>
              <w:t>0</w:t>
            </w:r>
          </w:p>
        </w:tc>
      </w:tr>
      <w:tr w:rsidR="000E39CF">
        <w:tc>
          <w:tcPr>
            <w:tcW w:w="1843" w:type="dxa"/>
            <w:tcBorders>
              <w:left w:val="single" w:sz="4" w:space="0" w:color="auto"/>
            </w:tcBorders>
          </w:tcPr>
          <w:p w:rsidR="000E39CF" w:rsidRDefault="000E39CF">
            <w:pPr>
              <w:pStyle w:val="CRCoverPage"/>
              <w:spacing w:after="0"/>
              <w:rPr>
                <w:b/>
                <w:i/>
                <w:sz w:val="8"/>
                <w:szCs w:val="8"/>
              </w:rPr>
            </w:pPr>
          </w:p>
        </w:tc>
        <w:tc>
          <w:tcPr>
            <w:tcW w:w="1986" w:type="dxa"/>
            <w:gridSpan w:val="4"/>
          </w:tcPr>
          <w:p w:rsidR="000E39CF" w:rsidRDefault="000E39CF">
            <w:pPr>
              <w:pStyle w:val="CRCoverPage"/>
              <w:spacing w:after="0"/>
              <w:rPr>
                <w:sz w:val="8"/>
                <w:szCs w:val="8"/>
              </w:rPr>
            </w:pPr>
          </w:p>
        </w:tc>
        <w:tc>
          <w:tcPr>
            <w:tcW w:w="2267" w:type="dxa"/>
            <w:gridSpan w:val="2"/>
          </w:tcPr>
          <w:p w:rsidR="000E39CF" w:rsidRDefault="000E39CF">
            <w:pPr>
              <w:pStyle w:val="CRCoverPage"/>
              <w:spacing w:after="0"/>
              <w:rPr>
                <w:sz w:val="8"/>
                <w:szCs w:val="8"/>
              </w:rPr>
            </w:pPr>
          </w:p>
        </w:tc>
        <w:tc>
          <w:tcPr>
            <w:tcW w:w="1417" w:type="dxa"/>
            <w:gridSpan w:val="3"/>
          </w:tcPr>
          <w:p w:rsidR="000E39CF" w:rsidRDefault="000E39CF">
            <w:pPr>
              <w:pStyle w:val="CRCoverPage"/>
              <w:spacing w:after="0"/>
              <w:rPr>
                <w:sz w:val="8"/>
                <w:szCs w:val="8"/>
              </w:rPr>
            </w:pPr>
          </w:p>
        </w:tc>
        <w:tc>
          <w:tcPr>
            <w:tcW w:w="2127" w:type="dxa"/>
            <w:tcBorders>
              <w:right w:val="single" w:sz="4" w:space="0" w:color="auto"/>
            </w:tcBorders>
          </w:tcPr>
          <w:p w:rsidR="000E39CF" w:rsidRDefault="000E39CF">
            <w:pPr>
              <w:pStyle w:val="CRCoverPage"/>
              <w:spacing w:after="0"/>
              <w:rPr>
                <w:sz w:val="8"/>
                <w:szCs w:val="8"/>
              </w:rPr>
            </w:pPr>
          </w:p>
        </w:tc>
      </w:tr>
      <w:tr w:rsidR="000E39CF">
        <w:trPr>
          <w:cantSplit/>
        </w:trPr>
        <w:tc>
          <w:tcPr>
            <w:tcW w:w="1843" w:type="dxa"/>
            <w:tcBorders>
              <w:left w:val="single" w:sz="4" w:space="0" w:color="auto"/>
            </w:tcBorders>
            <w:shd w:val="clear" w:color="auto" w:fill="auto"/>
          </w:tcPr>
          <w:p w:rsidR="000E39CF" w:rsidRDefault="00590103">
            <w:pPr>
              <w:pStyle w:val="CRCoverPage"/>
              <w:tabs>
                <w:tab w:val="right" w:pos="1759"/>
              </w:tabs>
              <w:spacing w:after="0"/>
              <w:rPr>
                <w:b/>
                <w:i/>
              </w:rPr>
            </w:pPr>
            <w:r>
              <w:rPr>
                <w:b/>
                <w:i/>
              </w:rPr>
              <w:t>Category:</w:t>
            </w:r>
          </w:p>
        </w:tc>
        <w:tc>
          <w:tcPr>
            <w:tcW w:w="851" w:type="dxa"/>
            <w:shd w:val="pct30" w:color="FFFF00" w:fill="auto"/>
          </w:tcPr>
          <w:p w:rsidR="000E39CF" w:rsidRDefault="00590103">
            <w:pPr>
              <w:pStyle w:val="CRCoverPage"/>
              <w:spacing w:after="0"/>
              <w:ind w:left="100" w:right="-609"/>
              <w:rPr>
                <w:b/>
              </w:rPr>
            </w:pPr>
            <w:r>
              <w:rPr>
                <w:b/>
                <w:lang w:eastAsia="zh-CN"/>
              </w:rPr>
              <w:t>B</w:t>
            </w:r>
          </w:p>
        </w:tc>
        <w:tc>
          <w:tcPr>
            <w:tcW w:w="3402" w:type="dxa"/>
            <w:gridSpan w:val="5"/>
            <w:tcBorders>
              <w:left w:val="nil"/>
            </w:tcBorders>
            <w:shd w:val="clear" w:color="auto" w:fill="auto"/>
          </w:tcPr>
          <w:p w:rsidR="000E39CF" w:rsidRDefault="000E39CF">
            <w:pPr>
              <w:pStyle w:val="CRCoverPage"/>
              <w:spacing w:after="0"/>
            </w:pPr>
          </w:p>
        </w:tc>
        <w:tc>
          <w:tcPr>
            <w:tcW w:w="1417" w:type="dxa"/>
            <w:gridSpan w:val="3"/>
            <w:tcBorders>
              <w:left w:val="nil"/>
            </w:tcBorders>
            <w:shd w:val="clear" w:color="auto" w:fill="auto"/>
          </w:tcPr>
          <w:p w:rsidR="000E39CF" w:rsidRDefault="00590103">
            <w:pPr>
              <w:pStyle w:val="CRCoverPage"/>
              <w:spacing w:after="0"/>
              <w:jc w:val="right"/>
              <w:rPr>
                <w:b/>
                <w:i/>
              </w:rPr>
            </w:pPr>
            <w:r>
              <w:rPr>
                <w:b/>
                <w:i/>
              </w:rPr>
              <w:t>Release:</w:t>
            </w:r>
          </w:p>
        </w:tc>
        <w:tc>
          <w:tcPr>
            <w:tcW w:w="2127" w:type="dxa"/>
            <w:tcBorders>
              <w:right w:val="single" w:sz="4" w:space="0" w:color="auto"/>
            </w:tcBorders>
            <w:shd w:val="pct30" w:color="FFFF00" w:fill="auto"/>
          </w:tcPr>
          <w:p w:rsidR="000E39CF" w:rsidRDefault="00590103">
            <w:pPr>
              <w:pStyle w:val="CRCoverPage"/>
              <w:spacing w:after="0"/>
              <w:ind w:left="100"/>
              <w:rPr>
                <w:rFonts w:eastAsia="宋体"/>
                <w:lang w:eastAsia="zh-CN"/>
              </w:rPr>
            </w:pPr>
            <w:r>
              <w:t>Rel-1</w:t>
            </w:r>
            <w:r>
              <w:rPr>
                <w:rFonts w:hint="eastAsia"/>
                <w:lang w:val="en-US" w:eastAsia="zh-CN"/>
              </w:rPr>
              <w:t>6</w:t>
            </w:r>
          </w:p>
        </w:tc>
      </w:tr>
      <w:tr w:rsidR="000E39CF">
        <w:tc>
          <w:tcPr>
            <w:tcW w:w="1843" w:type="dxa"/>
            <w:tcBorders>
              <w:left w:val="single" w:sz="4" w:space="0" w:color="auto"/>
              <w:bottom w:val="single" w:sz="4" w:space="0" w:color="auto"/>
            </w:tcBorders>
          </w:tcPr>
          <w:p w:rsidR="000E39CF" w:rsidRDefault="000E39CF">
            <w:pPr>
              <w:pStyle w:val="CRCoverPage"/>
              <w:spacing w:after="0"/>
              <w:rPr>
                <w:b/>
                <w:i/>
              </w:rPr>
            </w:pPr>
          </w:p>
        </w:tc>
        <w:tc>
          <w:tcPr>
            <w:tcW w:w="4677" w:type="dxa"/>
            <w:gridSpan w:val="8"/>
            <w:tcBorders>
              <w:bottom w:val="single" w:sz="4" w:space="0" w:color="auto"/>
            </w:tcBorders>
          </w:tcPr>
          <w:p w:rsidR="000E39CF" w:rsidRDefault="005901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39CF" w:rsidRDefault="00590103">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E39CF" w:rsidRDefault="005901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r>
            <w:r>
              <w:rPr>
                <w:i/>
                <w:sz w:val="18"/>
              </w:rPr>
              <w:t>Rel-16</w:t>
            </w:r>
            <w:r>
              <w:rPr>
                <w:i/>
                <w:sz w:val="18"/>
              </w:rPr>
              <w:tab/>
              <w:t>(Release 16)</w:t>
            </w:r>
          </w:p>
        </w:tc>
      </w:tr>
      <w:tr w:rsidR="000E39CF">
        <w:tc>
          <w:tcPr>
            <w:tcW w:w="1843" w:type="dxa"/>
          </w:tcPr>
          <w:p w:rsidR="000E39CF" w:rsidRDefault="000E39CF">
            <w:pPr>
              <w:pStyle w:val="CRCoverPage"/>
              <w:spacing w:after="0"/>
              <w:rPr>
                <w:b/>
                <w:i/>
                <w:sz w:val="8"/>
                <w:szCs w:val="8"/>
              </w:rPr>
            </w:pPr>
          </w:p>
        </w:tc>
        <w:tc>
          <w:tcPr>
            <w:tcW w:w="7797" w:type="dxa"/>
            <w:gridSpan w:val="10"/>
          </w:tcPr>
          <w:p w:rsidR="000E39CF" w:rsidRDefault="000E39CF">
            <w:pPr>
              <w:pStyle w:val="CRCoverPage"/>
              <w:spacing w:after="0"/>
              <w:rPr>
                <w:sz w:val="8"/>
                <w:szCs w:val="8"/>
              </w:rPr>
            </w:pPr>
          </w:p>
        </w:tc>
      </w:tr>
      <w:tr w:rsidR="000E39CF">
        <w:tc>
          <w:tcPr>
            <w:tcW w:w="2694" w:type="dxa"/>
            <w:gridSpan w:val="2"/>
            <w:tcBorders>
              <w:top w:val="single" w:sz="4" w:space="0" w:color="auto"/>
              <w:left w:val="single" w:sz="4" w:space="0" w:color="auto"/>
            </w:tcBorders>
            <w:shd w:val="clear" w:color="auto" w:fill="auto"/>
          </w:tcPr>
          <w:p w:rsidR="000E39CF" w:rsidRDefault="00590103">
            <w:pPr>
              <w:pStyle w:val="CRCoverPage"/>
              <w:spacing w:after="0"/>
              <w:ind w:left="102"/>
              <w:rPr>
                <w:sz w:val="21"/>
                <w:szCs w:val="22"/>
                <w:lang w:eastAsia="zh-CN"/>
              </w:rPr>
            </w:pPr>
            <w:r>
              <w:rPr>
                <w:sz w:val="21"/>
                <w:szCs w:val="22"/>
                <w:lang w:eastAsia="zh-CN"/>
              </w:rPr>
              <w:t>Reason for change:</w:t>
            </w:r>
          </w:p>
        </w:tc>
        <w:tc>
          <w:tcPr>
            <w:tcW w:w="6946" w:type="dxa"/>
            <w:gridSpan w:val="9"/>
            <w:tcBorders>
              <w:top w:val="single" w:sz="4" w:space="0" w:color="auto"/>
              <w:right w:val="single" w:sz="4" w:space="0" w:color="auto"/>
            </w:tcBorders>
            <w:shd w:val="pct30" w:color="FFFF00" w:fill="auto"/>
          </w:tcPr>
          <w:p w:rsidR="000E39CF" w:rsidRDefault="00590103">
            <w:pPr>
              <w:pStyle w:val="CRCoverPage"/>
              <w:spacing w:after="0"/>
              <w:ind w:left="102"/>
              <w:rPr>
                <w:sz w:val="21"/>
                <w:szCs w:val="22"/>
                <w:lang w:val="en-US" w:eastAsia="zh-CN"/>
              </w:rPr>
            </w:pPr>
            <w:r>
              <w:rPr>
                <w:sz w:val="21"/>
                <w:szCs w:val="22"/>
                <w:lang w:val="en-US" w:eastAsia="zh-CN"/>
              </w:rPr>
              <w:t xml:space="preserve"> According to the solution4 for higher layer multi-connectivity, the duplicated packets of the redundant QOS flows will be transferred between UPF and RAN via two independent N3 tunnels.However, two N3 tunnels are always used to transmit the same data, whi</w:t>
            </w:r>
            <w:r>
              <w:rPr>
                <w:sz w:val="21"/>
                <w:szCs w:val="22"/>
                <w:lang w:val="en-US" w:eastAsia="zh-CN"/>
              </w:rPr>
              <w:t xml:space="preserve">ch improved the reliability of data transmission over the interface, but waste the bandwidth between the core network and the RAN node. </w:t>
            </w:r>
          </w:p>
          <w:p w:rsidR="000E39CF" w:rsidRDefault="000E39CF">
            <w:pPr>
              <w:pStyle w:val="CRCoverPage"/>
              <w:spacing w:after="0"/>
              <w:ind w:left="102"/>
              <w:rPr>
                <w:sz w:val="21"/>
                <w:szCs w:val="22"/>
                <w:lang w:val="en-US" w:eastAsia="zh-CN"/>
              </w:rPr>
            </w:pPr>
          </w:p>
          <w:p w:rsidR="000E39CF" w:rsidRDefault="00590103">
            <w:pPr>
              <w:pStyle w:val="CRCoverPage"/>
              <w:spacing w:after="0"/>
              <w:ind w:left="102"/>
              <w:rPr>
                <w:sz w:val="21"/>
                <w:szCs w:val="22"/>
                <w:lang w:val="en-US" w:eastAsia="zh-CN"/>
              </w:rPr>
            </w:pPr>
            <w:r>
              <w:rPr>
                <w:sz w:val="21"/>
                <w:szCs w:val="22"/>
                <w:lang w:val="en-US" w:eastAsia="zh-CN"/>
              </w:rPr>
              <w:t>Resource efficiency enhanced method for the solution4 is needed to avoid unnecessary waste of the NG-U bandwidth.</w:t>
            </w:r>
          </w:p>
        </w:tc>
      </w:tr>
      <w:tr w:rsidR="000E39CF">
        <w:tc>
          <w:tcPr>
            <w:tcW w:w="2694" w:type="dxa"/>
            <w:gridSpan w:val="2"/>
            <w:tcBorders>
              <w:left w:val="single" w:sz="4" w:space="0" w:color="auto"/>
            </w:tcBorders>
          </w:tcPr>
          <w:p w:rsidR="000E39CF" w:rsidRDefault="000E39CF">
            <w:pPr>
              <w:pStyle w:val="CRCoverPage"/>
              <w:spacing w:after="0"/>
              <w:rPr>
                <w:b/>
                <w:i/>
                <w:sz w:val="8"/>
                <w:szCs w:val="8"/>
              </w:rPr>
            </w:pPr>
          </w:p>
        </w:tc>
        <w:tc>
          <w:tcPr>
            <w:tcW w:w="6946" w:type="dxa"/>
            <w:gridSpan w:val="9"/>
            <w:tcBorders>
              <w:right w:val="single" w:sz="4" w:space="0" w:color="auto"/>
            </w:tcBorders>
          </w:tcPr>
          <w:p w:rsidR="000E39CF" w:rsidRDefault="000E39CF">
            <w:pPr>
              <w:pStyle w:val="CRCoverPage"/>
              <w:spacing w:after="0"/>
              <w:rPr>
                <w:sz w:val="8"/>
                <w:szCs w:val="8"/>
              </w:rPr>
            </w:pPr>
          </w:p>
        </w:tc>
      </w:tr>
      <w:tr w:rsidR="000E39CF">
        <w:tc>
          <w:tcPr>
            <w:tcW w:w="2694" w:type="dxa"/>
            <w:gridSpan w:val="2"/>
            <w:tcBorders>
              <w:left w:val="single" w:sz="4" w:space="0" w:color="auto"/>
            </w:tcBorders>
            <w:shd w:val="clear" w:color="auto" w:fill="auto"/>
          </w:tcPr>
          <w:p w:rsidR="000E39CF" w:rsidRDefault="0059010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E39CF" w:rsidRDefault="00590103">
            <w:pPr>
              <w:pStyle w:val="CRCoverPage"/>
              <w:numPr>
                <w:ilvl w:val="0"/>
                <w:numId w:val="1"/>
              </w:numPr>
              <w:spacing w:after="0"/>
              <w:rPr>
                <w:lang w:eastAsia="zh-CN"/>
              </w:rPr>
            </w:pPr>
            <w:r>
              <w:rPr>
                <w:rFonts w:hint="eastAsia"/>
                <w:lang w:eastAsia="zh-CN"/>
              </w:rPr>
              <w:t>To introduce  Redundant NG UL UP Transport Layer Information IE and Initial Redundant Transmission  IE for the PDU session into PDU Session Resource To Setup List</w:t>
            </w:r>
            <w:r>
              <w:rPr>
                <w:rFonts w:hint="eastAsia"/>
                <w:lang w:val="en-US" w:eastAsia="zh-CN"/>
              </w:rPr>
              <w:t>.</w:t>
            </w:r>
          </w:p>
          <w:p w:rsidR="000E39CF" w:rsidRDefault="00590103">
            <w:pPr>
              <w:pStyle w:val="CRCoverPage"/>
              <w:numPr>
                <w:ilvl w:val="0"/>
                <w:numId w:val="1"/>
              </w:numPr>
              <w:spacing w:after="0"/>
              <w:rPr>
                <w:lang w:eastAsia="zh-CN"/>
              </w:rPr>
            </w:pPr>
            <w:r>
              <w:rPr>
                <w:rFonts w:hint="eastAsia"/>
                <w:lang w:eastAsia="zh-CN"/>
              </w:rPr>
              <w:t>To introduce Redundant NG DL UP Transport Layer Information for the PDU s</w:t>
            </w:r>
            <w:r>
              <w:rPr>
                <w:rFonts w:hint="eastAsia"/>
                <w:lang w:eastAsia="zh-CN"/>
              </w:rPr>
              <w:t>ession into PDU Session Resource Setup List</w:t>
            </w:r>
            <w:r>
              <w:rPr>
                <w:rFonts w:hint="eastAsia"/>
                <w:lang w:val="en-US" w:eastAsia="zh-CN"/>
              </w:rPr>
              <w:t>.</w:t>
            </w:r>
          </w:p>
          <w:p w:rsidR="000E39CF" w:rsidRDefault="00590103">
            <w:pPr>
              <w:pStyle w:val="CRCoverPage"/>
              <w:numPr>
                <w:ilvl w:val="0"/>
                <w:numId w:val="1"/>
              </w:numPr>
              <w:spacing w:after="0"/>
              <w:rPr>
                <w:lang w:eastAsia="zh-CN"/>
              </w:rPr>
            </w:pPr>
            <w:r>
              <w:rPr>
                <w:rFonts w:hint="eastAsia"/>
                <w:lang w:eastAsia="zh-CN"/>
              </w:rPr>
              <w:t>To introduce  Redundant NG UL UP Transport Layer Information IE and Redundant Transmission activation indicator IE for the PDU session into PDU Session Resource To Modify List</w:t>
            </w:r>
            <w:r>
              <w:rPr>
                <w:rFonts w:hint="eastAsia"/>
                <w:lang w:val="en-US" w:eastAsia="zh-CN"/>
              </w:rPr>
              <w:t>.</w:t>
            </w:r>
          </w:p>
          <w:p w:rsidR="000E39CF" w:rsidRDefault="00590103">
            <w:pPr>
              <w:pStyle w:val="CRCoverPage"/>
              <w:numPr>
                <w:ilvl w:val="0"/>
                <w:numId w:val="1"/>
              </w:numPr>
              <w:spacing w:after="0"/>
              <w:rPr>
                <w:lang w:eastAsia="zh-CN"/>
              </w:rPr>
            </w:pPr>
            <w:r>
              <w:rPr>
                <w:rFonts w:hint="eastAsia"/>
                <w:lang w:eastAsia="zh-CN"/>
              </w:rPr>
              <w:t xml:space="preserve">To introduce  Redundant NG DL UP </w:t>
            </w:r>
            <w:r>
              <w:rPr>
                <w:rFonts w:hint="eastAsia"/>
                <w:lang w:eastAsia="zh-CN"/>
              </w:rPr>
              <w:t>Transport Layer Information IE and Redundant Transmission activation suggestion IE for the PDU session into PDU Session Resource Required To Modify List</w:t>
            </w:r>
            <w:r>
              <w:rPr>
                <w:rFonts w:hint="eastAsia"/>
                <w:lang w:val="en-US" w:eastAsia="zh-CN"/>
              </w:rPr>
              <w:t>.</w:t>
            </w:r>
          </w:p>
          <w:p w:rsidR="000E39CF" w:rsidRDefault="00590103">
            <w:pPr>
              <w:pStyle w:val="CRCoverPage"/>
              <w:numPr>
                <w:ilvl w:val="0"/>
                <w:numId w:val="1"/>
              </w:numPr>
              <w:spacing w:after="0"/>
              <w:rPr>
                <w:lang w:eastAsia="zh-CN"/>
              </w:rPr>
            </w:pPr>
            <w:r>
              <w:rPr>
                <w:rFonts w:hint="eastAsia"/>
                <w:lang w:eastAsia="zh-CN"/>
              </w:rPr>
              <w:t>To introduce Redundant Transmission Activation indicator IE into PDU Session Resource Confirm Modified</w:t>
            </w:r>
            <w:r>
              <w:rPr>
                <w:rFonts w:hint="eastAsia"/>
                <w:lang w:eastAsia="zh-CN"/>
              </w:rPr>
              <w:t xml:space="preserve"> List</w:t>
            </w:r>
            <w:r>
              <w:rPr>
                <w:rFonts w:hint="eastAsia"/>
                <w:lang w:val="en-US" w:eastAsia="zh-CN"/>
              </w:rPr>
              <w:t>.</w:t>
            </w:r>
          </w:p>
          <w:p w:rsidR="000E39CF" w:rsidRDefault="00590103">
            <w:pPr>
              <w:pStyle w:val="CRCoverPage"/>
              <w:numPr>
                <w:ilvl w:val="0"/>
                <w:numId w:val="1"/>
              </w:numPr>
              <w:spacing w:after="0"/>
              <w:rPr>
                <w:lang w:eastAsia="zh-CN"/>
              </w:rPr>
            </w:pPr>
            <w:r>
              <w:rPr>
                <w:rFonts w:hint="eastAsia"/>
                <w:lang w:eastAsia="zh-CN"/>
              </w:rPr>
              <w:t>To introduce Redundant transmission indicator IE into QOS flow level QOS parameters IE to indicate whether the QOS flow support redundant transmission.</w:t>
            </w:r>
          </w:p>
          <w:p w:rsidR="000E39CF" w:rsidRDefault="000E39CF">
            <w:pPr>
              <w:pStyle w:val="CRCoverPage"/>
              <w:spacing w:after="0"/>
              <w:ind w:left="100"/>
              <w:rPr>
                <w:lang w:eastAsia="zh-CN"/>
              </w:rPr>
            </w:pPr>
          </w:p>
        </w:tc>
      </w:tr>
      <w:tr w:rsidR="000E39CF">
        <w:tc>
          <w:tcPr>
            <w:tcW w:w="2694" w:type="dxa"/>
            <w:gridSpan w:val="2"/>
            <w:tcBorders>
              <w:left w:val="single" w:sz="4" w:space="0" w:color="auto"/>
            </w:tcBorders>
          </w:tcPr>
          <w:p w:rsidR="000E39CF" w:rsidRDefault="000E39CF">
            <w:pPr>
              <w:pStyle w:val="CRCoverPage"/>
              <w:spacing w:after="0"/>
              <w:rPr>
                <w:b/>
                <w:i/>
                <w:sz w:val="8"/>
                <w:szCs w:val="8"/>
              </w:rPr>
            </w:pPr>
          </w:p>
        </w:tc>
        <w:tc>
          <w:tcPr>
            <w:tcW w:w="6946" w:type="dxa"/>
            <w:gridSpan w:val="9"/>
            <w:tcBorders>
              <w:right w:val="single" w:sz="4" w:space="0" w:color="auto"/>
            </w:tcBorders>
          </w:tcPr>
          <w:p w:rsidR="000E39CF" w:rsidRDefault="000E39CF">
            <w:pPr>
              <w:pStyle w:val="CRCoverPage"/>
              <w:spacing w:after="0"/>
              <w:rPr>
                <w:sz w:val="8"/>
                <w:szCs w:val="8"/>
              </w:rPr>
            </w:pPr>
          </w:p>
        </w:tc>
      </w:tr>
      <w:tr w:rsidR="000E39CF">
        <w:tc>
          <w:tcPr>
            <w:tcW w:w="2694" w:type="dxa"/>
            <w:gridSpan w:val="2"/>
            <w:tcBorders>
              <w:left w:val="single" w:sz="4" w:space="0" w:color="auto"/>
              <w:bottom w:val="single" w:sz="4" w:space="0" w:color="auto"/>
            </w:tcBorders>
            <w:shd w:val="clear" w:color="auto" w:fill="auto"/>
          </w:tcPr>
          <w:p w:rsidR="000E39CF" w:rsidRDefault="0059010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E39CF" w:rsidRDefault="00590103">
            <w:pPr>
              <w:pStyle w:val="CRCoverPage"/>
              <w:spacing w:after="0"/>
              <w:ind w:left="100"/>
              <w:rPr>
                <w:lang w:eastAsia="zh-CN"/>
              </w:rPr>
            </w:pPr>
            <w:r>
              <w:rPr>
                <w:sz w:val="21"/>
                <w:szCs w:val="22"/>
                <w:lang w:val="en-US" w:eastAsia="zh-CN"/>
              </w:rPr>
              <w:t>if redundant transmission</w:t>
            </w:r>
            <w:r>
              <w:rPr>
                <w:rFonts w:hint="eastAsia"/>
                <w:sz w:val="21"/>
                <w:szCs w:val="22"/>
                <w:lang w:val="en-US" w:eastAsia="zh-CN"/>
              </w:rPr>
              <w:t xml:space="preserve"> over two N3 tunnel</w:t>
            </w:r>
            <w:r>
              <w:rPr>
                <w:sz w:val="21"/>
                <w:szCs w:val="22"/>
                <w:lang w:val="en-US" w:eastAsia="zh-CN"/>
              </w:rPr>
              <w:t xml:space="preserve"> is used without any optimization, a lot of </w:t>
            </w:r>
            <w:r>
              <w:rPr>
                <w:rFonts w:hint="eastAsia"/>
                <w:sz w:val="21"/>
                <w:szCs w:val="22"/>
                <w:lang w:val="en-US" w:eastAsia="zh-CN"/>
              </w:rPr>
              <w:t xml:space="preserve">NG-U bandwidth </w:t>
            </w:r>
            <w:r>
              <w:rPr>
                <w:sz w:val="21"/>
                <w:szCs w:val="22"/>
                <w:lang w:val="en-US" w:eastAsia="zh-CN"/>
              </w:rPr>
              <w:t>resources are wasted</w:t>
            </w:r>
            <w:r>
              <w:rPr>
                <w:lang w:eastAsia="zh-CN"/>
              </w:rPr>
              <w:t>.</w:t>
            </w:r>
          </w:p>
        </w:tc>
      </w:tr>
      <w:tr w:rsidR="000E39CF">
        <w:tc>
          <w:tcPr>
            <w:tcW w:w="2694" w:type="dxa"/>
            <w:gridSpan w:val="2"/>
          </w:tcPr>
          <w:p w:rsidR="000E39CF" w:rsidRDefault="000E39CF">
            <w:pPr>
              <w:pStyle w:val="CRCoverPage"/>
              <w:spacing w:after="0"/>
              <w:rPr>
                <w:b/>
                <w:i/>
                <w:sz w:val="8"/>
                <w:szCs w:val="8"/>
              </w:rPr>
            </w:pPr>
          </w:p>
        </w:tc>
        <w:tc>
          <w:tcPr>
            <w:tcW w:w="6946" w:type="dxa"/>
            <w:gridSpan w:val="9"/>
          </w:tcPr>
          <w:p w:rsidR="000E39CF" w:rsidRDefault="000E39CF">
            <w:pPr>
              <w:pStyle w:val="CRCoverPage"/>
              <w:spacing w:after="0"/>
              <w:rPr>
                <w:sz w:val="8"/>
                <w:szCs w:val="8"/>
              </w:rPr>
            </w:pPr>
          </w:p>
        </w:tc>
      </w:tr>
      <w:tr w:rsidR="000E39CF">
        <w:tc>
          <w:tcPr>
            <w:tcW w:w="2694" w:type="dxa"/>
            <w:gridSpan w:val="2"/>
            <w:tcBorders>
              <w:top w:val="single" w:sz="4" w:space="0" w:color="auto"/>
              <w:left w:val="single" w:sz="4" w:space="0" w:color="auto"/>
            </w:tcBorders>
            <w:shd w:val="clear" w:color="auto" w:fill="auto"/>
          </w:tcPr>
          <w:p w:rsidR="000E39CF" w:rsidRDefault="0059010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0E39CF" w:rsidRDefault="00590103">
            <w:pPr>
              <w:pStyle w:val="CRCoverPage"/>
              <w:spacing w:after="0"/>
              <w:ind w:left="100"/>
              <w:rPr>
                <w:lang w:val="en-US" w:eastAsia="zh-CN"/>
              </w:rPr>
            </w:pPr>
            <w:r>
              <w:rPr>
                <w:rFonts w:hint="eastAsia"/>
                <w:lang w:val="en-US" w:eastAsia="zh-CN"/>
              </w:rPr>
              <w:t>8.3.1 8.3.2 8.3.3 9.3.3.3 9.3.3.5 9.3.3.11 9.3.3.23 9.3.3.25 9.3.1.26 9.3.2.x</w:t>
            </w:r>
          </w:p>
        </w:tc>
      </w:tr>
      <w:tr w:rsidR="000E39CF">
        <w:tc>
          <w:tcPr>
            <w:tcW w:w="2694" w:type="dxa"/>
            <w:gridSpan w:val="2"/>
            <w:tcBorders>
              <w:left w:val="single" w:sz="4" w:space="0" w:color="auto"/>
            </w:tcBorders>
          </w:tcPr>
          <w:p w:rsidR="000E39CF" w:rsidRDefault="000E39CF">
            <w:pPr>
              <w:pStyle w:val="CRCoverPage"/>
              <w:spacing w:after="0"/>
              <w:rPr>
                <w:b/>
                <w:i/>
                <w:sz w:val="8"/>
                <w:szCs w:val="8"/>
              </w:rPr>
            </w:pPr>
          </w:p>
        </w:tc>
        <w:tc>
          <w:tcPr>
            <w:tcW w:w="6946" w:type="dxa"/>
            <w:gridSpan w:val="9"/>
            <w:tcBorders>
              <w:right w:val="single" w:sz="4" w:space="0" w:color="auto"/>
            </w:tcBorders>
          </w:tcPr>
          <w:p w:rsidR="000E39CF" w:rsidRDefault="000E39CF">
            <w:pPr>
              <w:pStyle w:val="CRCoverPage"/>
              <w:spacing w:after="0"/>
              <w:rPr>
                <w:sz w:val="8"/>
                <w:szCs w:val="8"/>
              </w:rPr>
            </w:pPr>
          </w:p>
        </w:tc>
      </w:tr>
      <w:tr w:rsidR="000E39CF">
        <w:tc>
          <w:tcPr>
            <w:tcW w:w="2694" w:type="dxa"/>
            <w:gridSpan w:val="2"/>
            <w:tcBorders>
              <w:left w:val="single" w:sz="4" w:space="0" w:color="auto"/>
            </w:tcBorders>
            <w:shd w:val="clear" w:color="auto" w:fill="auto"/>
          </w:tcPr>
          <w:p w:rsidR="000E39CF" w:rsidRDefault="000E3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0E39CF" w:rsidRDefault="0059010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39CF" w:rsidRDefault="00590103">
            <w:pPr>
              <w:pStyle w:val="CRCoverPage"/>
              <w:spacing w:after="0"/>
              <w:jc w:val="center"/>
              <w:rPr>
                <w:b/>
                <w:caps/>
              </w:rPr>
            </w:pPr>
            <w:r>
              <w:rPr>
                <w:b/>
                <w:caps/>
              </w:rPr>
              <w:t>N</w:t>
            </w:r>
          </w:p>
        </w:tc>
        <w:tc>
          <w:tcPr>
            <w:tcW w:w="2977" w:type="dxa"/>
            <w:gridSpan w:val="4"/>
            <w:shd w:val="clear" w:color="auto" w:fill="auto"/>
          </w:tcPr>
          <w:p w:rsidR="000E39CF" w:rsidRDefault="000E39CF">
            <w:pPr>
              <w:pStyle w:val="CRCoverPage"/>
              <w:tabs>
                <w:tab w:val="right" w:pos="2893"/>
              </w:tabs>
              <w:spacing w:after="0"/>
            </w:pPr>
          </w:p>
        </w:tc>
        <w:tc>
          <w:tcPr>
            <w:tcW w:w="3401" w:type="dxa"/>
            <w:gridSpan w:val="3"/>
            <w:tcBorders>
              <w:right w:val="single" w:sz="4" w:space="0" w:color="auto"/>
            </w:tcBorders>
            <w:shd w:val="clear" w:color="FFFF00" w:fill="auto"/>
          </w:tcPr>
          <w:p w:rsidR="000E39CF" w:rsidRDefault="000E39CF">
            <w:pPr>
              <w:pStyle w:val="CRCoverPage"/>
              <w:spacing w:after="0"/>
              <w:ind w:left="99"/>
            </w:pPr>
          </w:p>
        </w:tc>
      </w:tr>
      <w:tr w:rsidR="000E39CF">
        <w:tc>
          <w:tcPr>
            <w:tcW w:w="2694" w:type="dxa"/>
            <w:gridSpan w:val="2"/>
            <w:tcBorders>
              <w:left w:val="single" w:sz="4" w:space="0" w:color="auto"/>
            </w:tcBorders>
            <w:shd w:val="clear" w:color="auto" w:fill="auto"/>
          </w:tcPr>
          <w:p w:rsidR="000E39CF" w:rsidRDefault="0059010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39CF" w:rsidRDefault="0059010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39CF" w:rsidRDefault="000E39CF">
            <w:pPr>
              <w:pStyle w:val="CRCoverPage"/>
              <w:spacing w:after="0"/>
              <w:jc w:val="center"/>
              <w:rPr>
                <w:b/>
                <w:caps/>
              </w:rPr>
            </w:pPr>
          </w:p>
        </w:tc>
        <w:tc>
          <w:tcPr>
            <w:tcW w:w="2977" w:type="dxa"/>
            <w:gridSpan w:val="4"/>
            <w:shd w:val="clear" w:color="auto" w:fill="auto"/>
          </w:tcPr>
          <w:p w:rsidR="000E39CF" w:rsidRDefault="0059010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39CF" w:rsidRDefault="00590103">
            <w:pPr>
              <w:pStyle w:val="CRCoverPage"/>
              <w:spacing w:after="0"/>
              <w:ind w:left="99"/>
              <w:rPr>
                <w:rFonts w:eastAsia="宋体"/>
                <w:lang w:val="en-US" w:eastAsia="zh-CN"/>
              </w:rPr>
            </w:pPr>
            <w:r>
              <w:rPr>
                <w:rFonts w:hint="eastAsia"/>
              </w:rPr>
              <w:t>TS38.4</w:t>
            </w:r>
            <w:r>
              <w:rPr>
                <w:rFonts w:eastAsia="宋体" w:hint="eastAsia"/>
                <w:lang w:val="en-US" w:eastAsia="zh-CN"/>
              </w:rPr>
              <w:t>1</w:t>
            </w:r>
            <w:r>
              <w:rPr>
                <w:rFonts w:hint="eastAsia"/>
              </w:rPr>
              <w:t>3,TS38.4</w:t>
            </w:r>
            <w:r>
              <w:rPr>
                <w:rFonts w:eastAsia="宋体" w:hint="eastAsia"/>
                <w:lang w:val="en-US" w:eastAsia="zh-CN"/>
              </w:rPr>
              <w:t>2</w:t>
            </w:r>
            <w:r>
              <w:rPr>
                <w:rFonts w:hint="eastAsia"/>
              </w:rPr>
              <w:t>3,TS38.4</w:t>
            </w:r>
            <w:r>
              <w:rPr>
                <w:rFonts w:eastAsia="宋体" w:hint="eastAsia"/>
                <w:lang w:val="en-US" w:eastAsia="zh-CN"/>
              </w:rPr>
              <w:t>1</w:t>
            </w:r>
            <w:r>
              <w:rPr>
                <w:rFonts w:hint="eastAsia"/>
              </w:rPr>
              <w:t>5</w:t>
            </w:r>
          </w:p>
        </w:tc>
      </w:tr>
      <w:tr w:rsidR="000E39CF">
        <w:tc>
          <w:tcPr>
            <w:tcW w:w="2694" w:type="dxa"/>
            <w:gridSpan w:val="2"/>
            <w:tcBorders>
              <w:left w:val="single" w:sz="4" w:space="0" w:color="auto"/>
            </w:tcBorders>
            <w:shd w:val="clear" w:color="auto" w:fill="auto"/>
          </w:tcPr>
          <w:p w:rsidR="000E39CF" w:rsidRDefault="0059010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39CF" w:rsidRDefault="000E3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39CF" w:rsidRDefault="00590103">
            <w:pPr>
              <w:pStyle w:val="CRCoverPage"/>
              <w:spacing w:after="0"/>
              <w:jc w:val="center"/>
              <w:rPr>
                <w:b/>
                <w:caps/>
              </w:rPr>
            </w:pPr>
            <w:r>
              <w:rPr>
                <w:b/>
                <w:caps/>
              </w:rPr>
              <w:t>X</w:t>
            </w:r>
          </w:p>
        </w:tc>
        <w:tc>
          <w:tcPr>
            <w:tcW w:w="2977" w:type="dxa"/>
            <w:gridSpan w:val="4"/>
            <w:shd w:val="clear" w:color="auto" w:fill="auto"/>
          </w:tcPr>
          <w:p w:rsidR="000E39CF" w:rsidRDefault="00590103">
            <w:pPr>
              <w:pStyle w:val="CRCoverPage"/>
              <w:spacing w:after="0"/>
            </w:pPr>
            <w:r>
              <w:t xml:space="preserve"> Test specifications</w:t>
            </w:r>
          </w:p>
        </w:tc>
        <w:tc>
          <w:tcPr>
            <w:tcW w:w="3401" w:type="dxa"/>
            <w:gridSpan w:val="3"/>
            <w:tcBorders>
              <w:right w:val="single" w:sz="4" w:space="0" w:color="auto"/>
            </w:tcBorders>
            <w:shd w:val="pct30" w:color="FFFF00" w:fill="auto"/>
          </w:tcPr>
          <w:p w:rsidR="000E39CF" w:rsidRDefault="00590103">
            <w:pPr>
              <w:pStyle w:val="CRCoverPage"/>
              <w:spacing w:after="0"/>
              <w:ind w:left="99"/>
            </w:pPr>
            <w:r>
              <w:t xml:space="preserve">TS/TR ... CR ... </w:t>
            </w:r>
          </w:p>
        </w:tc>
      </w:tr>
      <w:tr w:rsidR="000E39CF">
        <w:tc>
          <w:tcPr>
            <w:tcW w:w="2694" w:type="dxa"/>
            <w:gridSpan w:val="2"/>
            <w:tcBorders>
              <w:left w:val="single" w:sz="4" w:space="0" w:color="auto"/>
            </w:tcBorders>
            <w:shd w:val="clear" w:color="auto" w:fill="auto"/>
          </w:tcPr>
          <w:p w:rsidR="000E39CF" w:rsidRDefault="0059010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39CF" w:rsidRDefault="000E3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39CF" w:rsidRDefault="00590103">
            <w:pPr>
              <w:pStyle w:val="CRCoverPage"/>
              <w:spacing w:after="0"/>
              <w:jc w:val="center"/>
              <w:rPr>
                <w:b/>
                <w:caps/>
              </w:rPr>
            </w:pPr>
            <w:r>
              <w:rPr>
                <w:b/>
                <w:caps/>
              </w:rPr>
              <w:t>X</w:t>
            </w:r>
          </w:p>
        </w:tc>
        <w:tc>
          <w:tcPr>
            <w:tcW w:w="2977" w:type="dxa"/>
            <w:gridSpan w:val="4"/>
            <w:shd w:val="clear" w:color="auto" w:fill="auto"/>
          </w:tcPr>
          <w:p w:rsidR="000E39CF" w:rsidRDefault="00590103">
            <w:pPr>
              <w:pStyle w:val="CRCoverPage"/>
              <w:spacing w:after="0"/>
            </w:pPr>
            <w:r>
              <w:t xml:space="preserve"> O&amp;M Specifications</w:t>
            </w:r>
          </w:p>
        </w:tc>
        <w:tc>
          <w:tcPr>
            <w:tcW w:w="3401" w:type="dxa"/>
            <w:gridSpan w:val="3"/>
            <w:tcBorders>
              <w:right w:val="single" w:sz="4" w:space="0" w:color="auto"/>
            </w:tcBorders>
            <w:shd w:val="pct30" w:color="FFFF00" w:fill="auto"/>
          </w:tcPr>
          <w:p w:rsidR="000E39CF" w:rsidRDefault="00590103">
            <w:pPr>
              <w:pStyle w:val="CRCoverPage"/>
              <w:spacing w:after="0"/>
              <w:ind w:left="99"/>
            </w:pPr>
            <w:r>
              <w:t xml:space="preserve">TS/TR ... CR ... </w:t>
            </w:r>
          </w:p>
        </w:tc>
      </w:tr>
      <w:tr w:rsidR="000E39CF">
        <w:tc>
          <w:tcPr>
            <w:tcW w:w="2694" w:type="dxa"/>
            <w:gridSpan w:val="2"/>
            <w:tcBorders>
              <w:left w:val="single" w:sz="4" w:space="0" w:color="auto"/>
            </w:tcBorders>
          </w:tcPr>
          <w:p w:rsidR="000E39CF" w:rsidRDefault="000E39CF">
            <w:pPr>
              <w:pStyle w:val="CRCoverPage"/>
              <w:spacing w:after="0"/>
              <w:rPr>
                <w:b/>
                <w:i/>
              </w:rPr>
            </w:pPr>
          </w:p>
        </w:tc>
        <w:tc>
          <w:tcPr>
            <w:tcW w:w="6946" w:type="dxa"/>
            <w:gridSpan w:val="9"/>
            <w:tcBorders>
              <w:right w:val="single" w:sz="4" w:space="0" w:color="auto"/>
            </w:tcBorders>
          </w:tcPr>
          <w:p w:rsidR="000E39CF" w:rsidRDefault="000E39CF">
            <w:pPr>
              <w:pStyle w:val="CRCoverPage"/>
              <w:spacing w:after="0"/>
            </w:pPr>
          </w:p>
        </w:tc>
      </w:tr>
      <w:tr w:rsidR="000E39CF">
        <w:tc>
          <w:tcPr>
            <w:tcW w:w="2694" w:type="dxa"/>
            <w:gridSpan w:val="2"/>
            <w:tcBorders>
              <w:left w:val="single" w:sz="4" w:space="0" w:color="auto"/>
              <w:bottom w:val="single" w:sz="4" w:space="0" w:color="auto"/>
            </w:tcBorders>
            <w:shd w:val="clear" w:color="auto" w:fill="auto"/>
          </w:tcPr>
          <w:p w:rsidR="000E39CF" w:rsidRDefault="0059010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E39CF" w:rsidRDefault="000E39CF">
            <w:pPr>
              <w:pStyle w:val="CRCoverPage"/>
              <w:spacing w:after="0"/>
              <w:ind w:left="100"/>
            </w:pPr>
          </w:p>
        </w:tc>
      </w:tr>
      <w:tr w:rsidR="000E39CF">
        <w:tc>
          <w:tcPr>
            <w:tcW w:w="2694" w:type="dxa"/>
            <w:gridSpan w:val="2"/>
            <w:tcBorders>
              <w:top w:val="single" w:sz="4" w:space="0" w:color="auto"/>
              <w:bottom w:val="single" w:sz="4" w:space="0" w:color="auto"/>
            </w:tcBorders>
            <w:shd w:val="clear" w:color="auto" w:fill="auto"/>
          </w:tcPr>
          <w:p w:rsidR="000E39CF" w:rsidRDefault="000E3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B0FFB0" w:fill="auto"/>
          </w:tcPr>
          <w:p w:rsidR="000E39CF" w:rsidRDefault="000E39CF">
            <w:pPr>
              <w:pStyle w:val="CRCoverPage"/>
              <w:spacing w:after="0"/>
              <w:ind w:left="100"/>
              <w:rPr>
                <w:sz w:val="8"/>
                <w:szCs w:val="8"/>
              </w:rPr>
            </w:pPr>
          </w:p>
        </w:tc>
      </w:tr>
      <w:tr w:rsidR="000E39CF">
        <w:tc>
          <w:tcPr>
            <w:tcW w:w="2694" w:type="dxa"/>
            <w:gridSpan w:val="2"/>
            <w:tcBorders>
              <w:top w:val="single" w:sz="4" w:space="0" w:color="auto"/>
              <w:left w:val="single" w:sz="4" w:space="0" w:color="auto"/>
              <w:bottom w:val="single" w:sz="4" w:space="0" w:color="auto"/>
            </w:tcBorders>
            <w:shd w:val="clear" w:color="auto" w:fill="auto"/>
          </w:tcPr>
          <w:p w:rsidR="000E39CF" w:rsidRDefault="0059010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39CF" w:rsidRDefault="000E39CF">
            <w:pPr>
              <w:pStyle w:val="CRCoverPage"/>
              <w:spacing w:after="0"/>
              <w:ind w:left="100"/>
            </w:pPr>
          </w:p>
        </w:tc>
      </w:tr>
    </w:tbl>
    <w:p w:rsidR="000E39CF" w:rsidRDefault="000E3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0E39CF" w:rsidRDefault="000E3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0E39CF" w:rsidRDefault="000E39CF">
      <w:pPr>
        <w:pStyle w:val="FirstChange"/>
        <w:jc w:val="both"/>
        <w:rPr>
          <w:highlight w:val="yellow"/>
        </w:rPr>
      </w:pPr>
    </w:p>
    <w:p w:rsidR="000E39CF" w:rsidRDefault="00590103">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START OF CHANGES</w:t>
      </w:r>
      <w:r>
        <w:rPr>
          <w:highlight w:val="yellow"/>
        </w:rPr>
        <w:t xml:space="preserve"> &gt;&gt;&gt;&gt;&gt;&gt;&gt;&gt;&gt;&gt;&gt;&gt;&gt;&gt;&gt;&gt;&gt;&gt;&gt;&gt;</w:t>
      </w:r>
    </w:p>
    <w:bookmarkEnd w:id="0"/>
    <w:p w:rsidR="000E39CF" w:rsidRDefault="000E39CF"/>
    <w:p w:rsidR="000E39CF" w:rsidRDefault="00590103">
      <w:pPr>
        <w:pStyle w:val="3"/>
      </w:pPr>
      <w:bookmarkStart w:id="2" w:name="_Toc14787907"/>
      <w:r>
        <w:t>8.3.1</w:t>
      </w:r>
      <w:r>
        <w:tab/>
        <w:t xml:space="preserve">Bearer </w:t>
      </w:r>
      <w:r>
        <w:t>Context Setup</w:t>
      </w:r>
      <w:bookmarkEnd w:id="2"/>
      <w:r>
        <w:t xml:space="preserve"> </w:t>
      </w:r>
    </w:p>
    <w:p w:rsidR="000E39CF" w:rsidRDefault="00590103">
      <w:pPr>
        <w:pStyle w:val="4"/>
      </w:pPr>
      <w:bookmarkStart w:id="3" w:name="_Toc14787908"/>
      <w:r>
        <w:t>8.3.1.1</w:t>
      </w:r>
      <w:r>
        <w:tab/>
        <w:t>General</w:t>
      </w:r>
      <w:bookmarkEnd w:id="3"/>
    </w:p>
    <w:p w:rsidR="000E39CF" w:rsidRDefault="00590103">
      <w:r>
        <w:t>The purpose of the Bearer Context Setup procedure is to allow the gNB-CU-CP to establish a bearer context in the gNB-CU-UP. The procedure uses UE-associated signalling.</w:t>
      </w:r>
    </w:p>
    <w:p w:rsidR="000E39CF" w:rsidRDefault="00590103">
      <w:pPr>
        <w:pStyle w:val="4"/>
      </w:pPr>
      <w:bookmarkStart w:id="4" w:name="_Toc14787909"/>
      <w:r>
        <w:t>8.3.1.2</w:t>
      </w:r>
      <w:r>
        <w:tab/>
        <w:t>Successful Operation</w:t>
      </w:r>
      <w:bookmarkEnd w:id="4"/>
    </w:p>
    <w:p w:rsidR="000E39CF" w:rsidRDefault="00590103">
      <w:pPr>
        <w:pStyle w:val="TH"/>
      </w:pPr>
      <w:r>
        <w:object w:dxaOrig="7470" w:dyaOrig="3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31431058" r:id="rId14"/>
        </w:object>
      </w:r>
    </w:p>
    <w:p w:rsidR="000E39CF" w:rsidRDefault="00590103">
      <w:pPr>
        <w:pStyle w:val="TF"/>
      </w:pPr>
      <w:r>
        <w:t>Figure 8.3.1.2-1: Bearer Context Setup procedure: Successful Operation.</w:t>
      </w:r>
    </w:p>
    <w:p w:rsidR="000E39CF" w:rsidRDefault="00590103">
      <w:r>
        <w:t>The gNB-CU-CP initiates the procedure by sending the BEARER CONTEXT SETUP REQUEST message to the gNB-CU-UP. If the gNB-CU-UP succeeds to establish the requested resources, it replies</w:t>
      </w:r>
      <w:r>
        <w:t xml:space="preserve"> to the gNB-CU-CP with the BEARER CONTEXT SETUP RESPONSE message.</w:t>
      </w:r>
    </w:p>
    <w:p w:rsidR="000E39CF" w:rsidRDefault="00590103">
      <w:r>
        <w:t>The gNB-CU-UP shall report to the gNB-CU-CP, in the BEARER CONTEXT SETUP RESPONSE message, the result for all the requested resources in the following way:</w:t>
      </w:r>
    </w:p>
    <w:p w:rsidR="000E39CF" w:rsidRDefault="00590103">
      <w:pPr>
        <w:ind w:left="284"/>
      </w:pPr>
      <w:r>
        <w:t>For E-UTRAN:</w:t>
      </w:r>
    </w:p>
    <w:p w:rsidR="000E39CF" w:rsidRDefault="00590103">
      <w:pPr>
        <w:pStyle w:val="B1"/>
        <w:ind w:left="851"/>
      </w:pPr>
      <w:r>
        <w:t>-</w:t>
      </w:r>
      <w:r>
        <w:tab/>
        <w:t>A list of DRBs whic</w:t>
      </w:r>
      <w:r>
        <w:t xml:space="preserve">h are successfully established shall be included in the </w:t>
      </w:r>
      <w:r>
        <w:rPr>
          <w:i/>
        </w:rPr>
        <w:t>DRB Setup List</w:t>
      </w:r>
      <w:r>
        <w:t xml:space="preserve"> IE;</w:t>
      </w:r>
    </w:p>
    <w:p w:rsidR="000E39CF" w:rsidRDefault="00590103">
      <w:pPr>
        <w:pStyle w:val="B1"/>
        <w:ind w:left="851"/>
      </w:pPr>
      <w:r>
        <w:t>-</w:t>
      </w:r>
      <w:r>
        <w:tab/>
        <w:t xml:space="preserve">A list of DRBs which failed to be established shall be included in the </w:t>
      </w:r>
      <w:r>
        <w:rPr>
          <w:i/>
        </w:rPr>
        <w:t>DRB Failed List</w:t>
      </w:r>
      <w:r>
        <w:t xml:space="preserve"> IE;</w:t>
      </w:r>
    </w:p>
    <w:p w:rsidR="000E39CF" w:rsidRDefault="00590103">
      <w:pPr>
        <w:ind w:left="284"/>
      </w:pPr>
      <w:r>
        <w:t>For NG-RAN:</w:t>
      </w:r>
    </w:p>
    <w:p w:rsidR="000E39CF" w:rsidRDefault="00590103">
      <w:pPr>
        <w:pStyle w:val="B1"/>
        <w:ind w:left="851"/>
      </w:pPr>
      <w:r>
        <w:t>-</w:t>
      </w:r>
      <w:r>
        <w:tab/>
      </w:r>
      <w:r>
        <w:t xml:space="preserve">A list of PDU Session Resources which are successfully established shall be included in the </w:t>
      </w:r>
      <w:r>
        <w:rPr>
          <w:i/>
        </w:rPr>
        <w:t>PDU Session Resource Setup List</w:t>
      </w:r>
      <w:r>
        <w:t xml:space="preserve"> IE;</w:t>
      </w:r>
    </w:p>
    <w:p w:rsidR="000E39CF" w:rsidRDefault="00590103">
      <w:pPr>
        <w:pStyle w:val="B1"/>
        <w:ind w:left="851"/>
      </w:pPr>
      <w:r>
        <w:t>-</w:t>
      </w:r>
      <w:r>
        <w:tab/>
        <w:t xml:space="preserve">A list of PDU Session Resources which failed to be established shall be included in the </w:t>
      </w:r>
      <w:r>
        <w:rPr>
          <w:i/>
        </w:rPr>
        <w:t>PDU Session Resource Failed List</w:t>
      </w:r>
      <w:r>
        <w:t xml:space="preserve"> IE;</w:t>
      </w:r>
    </w:p>
    <w:p w:rsidR="000E39CF" w:rsidRDefault="00590103">
      <w:pPr>
        <w:pStyle w:val="B1"/>
        <w:ind w:left="851"/>
      </w:pPr>
      <w:r>
        <w:lastRenderedPageBreak/>
        <w:t>-</w:t>
      </w:r>
      <w:r>
        <w:tab/>
        <w:t xml:space="preserve">For each established PDU Session Resource, a list of DRBs which are successfully established shall be included in the </w:t>
      </w:r>
      <w:r>
        <w:rPr>
          <w:i/>
        </w:rPr>
        <w:t>DRB Setup List</w:t>
      </w:r>
      <w:r>
        <w:t xml:space="preserve"> IE;</w:t>
      </w:r>
    </w:p>
    <w:p w:rsidR="000E39CF" w:rsidRDefault="00590103">
      <w:pPr>
        <w:pStyle w:val="B1"/>
        <w:ind w:left="851"/>
      </w:pPr>
      <w:r>
        <w:t>-</w:t>
      </w:r>
      <w:r>
        <w:tab/>
        <w:t xml:space="preserve">For each established PDU Session Resource, a list of DRBs which failed to be established shall be included in the </w:t>
      </w:r>
      <w:r>
        <w:rPr>
          <w:i/>
        </w:rPr>
        <w:t>DRB Failed List</w:t>
      </w:r>
      <w:r>
        <w:t xml:space="preserve"> IE;</w:t>
      </w:r>
    </w:p>
    <w:p w:rsidR="000E39CF" w:rsidRDefault="00590103">
      <w:pPr>
        <w:pStyle w:val="B1"/>
        <w:ind w:left="851"/>
      </w:pPr>
      <w:r>
        <w:t>-</w:t>
      </w:r>
      <w:r>
        <w:tab/>
        <w:t xml:space="preserve">For each established DRB, a list of QoS Flows which are successfully established shall be included in the </w:t>
      </w:r>
      <w:r>
        <w:rPr>
          <w:i/>
        </w:rPr>
        <w:t>Flow Setup List</w:t>
      </w:r>
      <w:r>
        <w:t xml:space="preserve"> IE;</w:t>
      </w:r>
    </w:p>
    <w:p w:rsidR="000E39CF" w:rsidRDefault="00590103">
      <w:pPr>
        <w:pStyle w:val="B1"/>
        <w:ind w:left="851"/>
      </w:pPr>
      <w:r>
        <w:t>-</w:t>
      </w:r>
      <w:r>
        <w:tab/>
        <w:t xml:space="preserve">For each established DRB, a list of QoS Flows which failed to be established shall be included in the </w:t>
      </w:r>
      <w:r>
        <w:rPr>
          <w:i/>
        </w:rPr>
        <w:t>Flow</w:t>
      </w:r>
      <w:r>
        <w:rPr>
          <w:i/>
        </w:rPr>
        <w:t xml:space="preserve"> Failed List</w:t>
      </w:r>
      <w:r>
        <w:t xml:space="preserve"> IE;</w:t>
      </w:r>
    </w:p>
    <w:p w:rsidR="000E39CF" w:rsidRDefault="00590103">
      <w:r>
        <w:t>When the gNB-CU-UP reports the unsuccessful establishment of a PDU Session Resource, DRB or QoS Flow the cause value should be precise enough to enable the gNB-CU-CP to know the reason for the unsuccessful establishment.</w:t>
      </w:r>
    </w:p>
    <w:p w:rsidR="000E39CF" w:rsidRDefault="00590103">
      <w:r>
        <w:rPr>
          <w:rFonts w:eastAsia="宋体"/>
        </w:rPr>
        <w:t xml:space="preserve">If the </w:t>
      </w:r>
      <w:r>
        <w:rPr>
          <w:rFonts w:eastAsia="宋体"/>
          <w:i/>
        </w:rPr>
        <w:t>Existing Al</w:t>
      </w:r>
      <w:r>
        <w:rPr>
          <w:rFonts w:eastAsia="宋体"/>
          <w:i/>
        </w:rPr>
        <w:t xml:space="preserve">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w:t>
      </w:r>
      <w:r>
        <w:rPr>
          <w:rFonts w:eastAsia="宋体"/>
        </w:rPr>
        <w:t>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sidR="000E39CF" w:rsidRDefault="00590103">
      <w:r>
        <w:rPr>
          <w:rFonts w:eastAsia="宋体"/>
        </w:rPr>
        <w:t xml:space="preserve">If the </w:t>
      </w:r>
      <w:r>
        <w:rPr>
          <w:rFonts w:eastAsia="宋体"/>
          <w:i/>
        </w:rPr>
        <w:t xml:space="preserve">PDU Session Resource DL Aggregate Maximum Bit Rate </w:t>
      </w:r>
      <w:r>
        <w:rPr>
          <w:rFonts w:eastAsia="宋体"/>
        </w:rPr>
        <w:t>IE is contai</w:t>
      </w:r>
      <w:r>
        <w:rPr>
          <w:rFonts w:eastAsia="宋体"/>
        </w:rPr>
        <w:t xml:space="preserve">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eastAsia="宋体" w:hint="eastAsia"/>
          <w:lang w:eastAsia="zh-CN"/>
        </w:rPr>
        <w:t xml:space="preserve">for the </w:t>
      </w:r>
      <w:r>
        <w:rPr>
          <w:rFonts w:eastAsia="宋体"/>
          <w:lang w:eastAsia="zh-CN"/>
        </w:rPr>
        <w:t xml:space="preserve">down link traffic policing for the Non-GBR QoS flows for the </w:t>
      </w:r>
      <w:r>
        <w:rPr>
          <w:rFonts w:eastAsia="宋体" w:hint="eastAsia"/>
          <w:lang w:eastAsia="zh-CN"/>
        </w:rPr>
        <w:t>concerned</w:t>
      </w:r>
      <w:r>
        <w:rPr>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20]</w:t>
      </w:r>
      <w:r>
        <w:rPr>
          <w:rFonts w:eastAsia="宋体"/>
          <w:lang w:eastAsia="zh-CN"/>
        </w:rPr>
        <w:t>.</w:t>
      </w:r>
    </w:p>
    <w:p w:rsidR="000E39CF" w:rsidRDefault="00590103">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eastAsia="宋体" w:hint="eastAsia"/>
        </w:rPr>
        <w:t xml:space="preserve"> CONTEXT SETUP REQUEST message, the gNB-</w:t>
      </w:r>
      <w:r>
        <w:rPr>
          <w:rFonts w:eastAsia="宋体"/>
        </w:rPr>
        <w:t>CU-UP shall include the requested forwar</w:t>
      </w:r>
      <w:r>
        <w:rPr>
          <w:rFonts w:eastAsia="宋体"/>
        </w:rPr>
        <w:t xml:space="preserve">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eastAsia="宋体" w:hint="eastAsia"/>
        </w:rPr>
        <w:t xml:space="preserve"> CONTEXT SETUP </w:t>
      </w:r>
      <w:r>
        <w:rPr>
          <w:rFonts w:eastAsia="宋体"/>
        </w:rPr>
        <w:t>RESPONSE</w:t>
      </w:r>
      <w:r>
        <w:rPr>
          <w:rFonts w:eastAsia="宋体" w:hint="eastAsia"/>
        </w:rPr>
        <w:t xml:space="preserve"> message</w:t>
      </w:r>
      <w:r>
        <w:rPr>
          <w:rFonts w:eastAsia="宋体"/>
        </w:rPr>
        <w:t>.</w:t>
      </w:r>
    </w:p>
    <w:p w:rsidR="000E39CF" w:rsidRDefault="00590103">
      <w:pPr>
        <w:rPr>
          <w:rFonts w:eastAsia="宋体"/>
        </w:rPr>
      </w:pPr>
      <w:r>
        <w:rPr>
          <w:rFonts w:eastAsia="宋体"/>
        </w:rPr>
        <w:t xml:space="preserve">If the </w:t>
      </w:r>
      <w:r>
        <w:rPr>
          <w:rFonts w:eastAsia="宋体"/>
          <w:i/>
        </w:rPr>
        <w:t xml:space="preserve">DL UP Parameters </w:t>
      </w:r>
      <w:r>
        <w:rPr>
          <w:rFonts w:eastAsia="宋体"/>
        </w:rPr>
        <w:t>IE is contained in</w:t>
      </w:r>
      <w:r>
        <w:rPr>
          <w:rFonts w:eastAsia="宋体"/>
        </w:rPr>
        <w:t xml:space="preserve"> the </w:t>
      </w:r>
      <w:r>
        <w:rPr>
          <w:rFonts w:eastAsia="宋体"/>
          <w:i/>
        </w:rPr>
        <w:t xml:space="preserve">DRB To </w:t>
      </w:r>
      <w:r>
        <w:rPr>
          <w:rFonts w:eastAsia="宋体" w:hint="eastAsia"/>
          <w:i/>
          <w:lang w:eastAsia="zh-CN"/>
        </w:rPr>
        <w:t>Setup</w:t>
      </w:r>
      <w:r>
        <w:rPr>
          <w:rFonts w:eastAsia="宋体"/>
          <w:i/>
        </w:rPr>
        <w:t xml:space="preserve"> List</w:t>
      </w:r>
      <w:r>
        <w:rPr>
          <w:rFonts w:eastAsia="宋体"/>
        </w:rPr>
        <w:t xml:space="preserve"> IE in the BEARER CONTEXT </w:t>
      </w:r>
      <w:r>
        <w:rPr>
          <w:rFonts w:eastAsia="宋体" w:hint="eastAsia"/>
          <w:lang w:eastAsia="zh-CN"/>
        </w:rPr>
        <w:t>SETUP</w:t>
      </w:r>
      <w:r>
        <w:rPr>
          <w:rFonts w:eastAsia="宋体"/>
        </w:rPr>
        <w:t xml:space="preserve"> REQUEST message, the gNB-CU-UP shall </w:t>
      </w:r>
      <w:r>
        <w:rPr>
          <w:rFonts w:eastAsia="宋体" w:hint="eastAsia"/>
          <w:lang w:eastAsia="zh-CN"/>
        </w:rPr>
        <w:t>configure</w:t>
      </w:r>
      <w:r>
        <w:rPr>
          <w:rFonts w:eastAsia="宋体"/>
        </w:rPr>
        <w:t xml:space="preserve"> the corresponding information.</w:t>
      </w:r>
    </w:p>
    <w:p w:rsidR="000E39CF" w:rsidRDefault="00590103">
      <w:r>
        <w:t xml:space="preserve">If the </w:t>
      </w:r>
      <w:r>
        <w:rPr>
          <w:i/>
        </w:rPr>
        <w:t xml:space="preserve">Security Indication </w:t>
      </w:r>
      <w:r>
        <w:t xml:space="preserve">IE includes </w:t>
      </w:r>
      <w:r>
        <w:rPr>
          <w:i/>
          <w:lang w:eastAsia="zh-CN"/>
        </w:rPr>
        <w:t>Maximum Integrity Protected Data Rate</w:t>
      </w:r>
      <w:r>
        <w:t xml:space="preserve"> IE in the </w:t>
      </w:r>
      <w:r>
        <w:rPr>
          <w:i/>
        </w:rPr>
        <w:t>PDU Session Resource To Setup List</w:t>
      </w:r>
      <w:r>
        <w:t xml:space="preserve"> IE in the BEARER CONTEXT SETUP REQUEST message, the gNB-CU-UP node shall</w:t>
      </w:r>
      <w:r>
        <w:rPr>
          <w:rFonts w:eastAsia="Malgun Gothic"/>
        </w:rPr>
        <w:t xml:space="preserve"> store the received </w:t>
      </w:r>
      <w:r>
        <w:rPr>
          <w:i/>
          <w:lang w:eastAsia="zh-CN"/>
        </w:rPr>
        <w:t>Maximum Integrity Protected Data Rate</w:t>
      </w:r>
      <w:r>
        <w:rPr>
          <w:lang w:eastAsia="zh-CN"/>
        </w:rPr>
        <w:t xml:space="preserve"> </w:t>
      </w:r>
      <w:r>
        <w:rPr>
          <w:lang w:eastAsia="ja-JP"/>
        </w:rPr>
        <w:t>IE</w:t>
      </w:r>
      <w:r>
        <w:rPr>
          <w:rFonts w:eastAsia="Malgun Gothic"/>
        </w:rPr>
        <w:t xml:space="preserve"> and use it to</w:t>
      </w:r>
      <w:r>
        <w:rPr>
          <w:lang w:eastAsia="ja-JP"/>
        </w:rPr>
        <w:t xml:space="preserve"> enforce the traffic corresponding to this </w:t>
      </w:r>
      <w:bookmarkStart w:id="5" w:name="_Hlk522727533"/>
      <w:r>
        <w:rPr>
          <w:lang w:eastAsia="ja-JP"/>
        </w:rPr>
        <w:t>IE</w:t>
      </w:r>
      <w:bookmarkEnd w:id="5"/>
      <w:r>
        <w:rPr>
          <w:lang w:eastAsia="ja-JP"/>
        </w:rPr>
        <w:t xml:space="preserve"> </w:t>
      </w:r>
      <w:bookmarkStart w:id="6" w:name="_Hlk522727582"/>
      <w:r>
        <w:rPr>
          <w:lang w:eastAsia="ja-JP"/>
        </w:rPr>
        <w:t>for the concerned PDU Session and concerned UE</w:t>
      </w:r>
      <w:bookmarkEnd w:id="6"/>
      <w:r>
        <w:rPr>
          <w:lang w:eastAsia="ja-JP"/>
        </w:rPr>
        <w:t>, as specified in</w:t>
      </w:r>
      <w:r>
        <w:rPr>
          <w:lang w:eastAsia="ja-JP"/>
        </w:rPr>
        <w:t xml:space="preserve"> </w:t>
      </w:r>
      <w:r>
        <w:rPr>
          <w:rFonts w:hint="eastAsia"/>
          <w:lang w:eastAsia="zh-CN"/>
        </w:rPr>
        <w:t>TS 23.501</w:t>
      </w:r>
      <w:r>
        <w:rPr>
          <w:lang w:eastAsia="zh-CN"/>
        </w:rPr>
        <w:t xml:space="preserve"> </w:t>
      </w:r>
      <w:r>
        <w:rPr>
          <w:rFonts w:hint="eastAsia"/>
          <w:lang w:eastAsia="zh-CN"/>
        </w:rPr>
        <w:t>[</w:t>
      </w:r>
      <w:r>
        <w:rPr>
          <w:lang w:eastAsia="zh-CN"/>
        </w:rPr>
        <w:t>20]</w:t>
      </w:r>
      <w:r>
        <w:rPr>
          <w:lang w:eastAsia="ja-JP"/>
        </w:rPr>
        <w:t xml:space="preserve">. </w:t>
      </w:r>
      <w:r>
        <w:rPr>
          <w:rFonts w:eastAsia="宋体"/>
        </w:rPr>
        <w:t xml:space="preserve"> </w:t>
      </w:r>
    </w:p>
    <w:p w:rsidR="000E39CF" w:rsidRDefault="00590103">
      <w:pPr>
        <w:rPr>
          <w:rFonts w:eastAsia="宋体"/>
        </w:rPr>
      </w:pPr>
      <w:r>
        <w:rPr>
          <w:rFonts w:eastAsia="宋体"/>
        </w:rPr>
        <w:t xml:space="preserve">If the </w:t>
      </w:r>
      <w:r>
        <w:rPr>
          <w:rFonts w:eastAsia="宋体"/>
          <w:i/>
        </w:rPr>
        <w:t xml:space="preserve">Security Indication </w:t>
      </w:r>
      <w:r>
        <w:rPr>
          <w:rFonts w:eastAsia="宋体"/>
        </w:rPr>
        <w:t xml:space="preserve">IE indicates security policy as “preferred” in the </w:t>
      </w:r>
      <w:r>
        <w:rPr>
          <w:rFonts w:eastAsia="宋体"/>
          <w:i/>
        </w:rPr>
        <w:t>PDU Session Resource To Setup List</w:t>
      </w:r>
      <w:r>
        <w:rPr>
          <w:rFonts w:eastAsia="宋体"/>
        </w:rPr>
        <w:t xml:space="preserve"> IE in the BEARER CONTEXT SETUP REQUEST message, the gNB-CU-UP shall include the </w:t>
      </w:r>
      <w:r>
        <w:rPr>
          <w:rFonts w:eastAsia="宋体"/>
          <w:i/>
        </w:rPr>
        <w:t xml:space="preserve">Security Result </w:t>
      </w:r>
      <w:r>
        <w:rPr>
          <w:rFonts w:eastAsia="宋体"/>
        </w:rPr>
        <w:t>IE in the BEARER CONTEXT SET</w:t>
      </w:r>
      <w:r>
        <w:rPr>
          <w:rFonts w:eastAsia="宋体"/>
        </w:rPr>
        <w:t>UP RESPONSE message.</w:t>
      </w:r>
    </w:p>
    <w:p w:rsidR="000E39CF" w:rsidRDefault="00590103">
      <w:pPr>
        <w:rPr>
          <w:lang w:eastAsia="zh-CN"/>
        </w:rPr>
      </w:pPr>
      <w:r>
        <w:t xml:space="preserve">If the </w:t>
      </w:r>
      <w:r>
        <w:rPr>
          <w:i/>
        </w:rPr>
        <w:t xml:space="preserve">Security Indication </w:t>
      </w:r>
      <w:r>
        <w:t>IE indicates security policy as “</w:t>
      </w:r>
      <w:r>
        <w:rPr>
          <w:lang w:eastAsia="zh-CN"/>
        </w:rPr>
        <w:t>required</w:t>
      </w:r>
      <w:r>
        <w:t xml:space="preserve">” in the </w:t>
      </w:r>
      <w:r>
        <w:rPr>
          <w:i/>
        </w:rPr>
        <w:t>PDU Session Resource To Setup List</w:t>
      </w:r>
      <w:r>
        <w:t xml:space="preserve"> IE in the BEARER CONTEXT SETUP REQUEST message, 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or ciphering, r</w:t>
      </w:r>
      <w:r>
        <w:rPr>
          <w:lang w:eastAsia="zh-CN"/>
        </w:rPr>
        <w:t xml:space="preserve">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w:t>
      </w:r>
    </w:p>
    <w:p w:rsidR="000E39CF" w:rsidRDefault="00590103">
      <w:pPr>
        <w:rPr>
          <w:lang w:eastAsia="ja-JP"/>
        </w:rPr>
      </w:pPr>
      <w:r>
        <w:t xml:space="preserve">If the </w:t>
      </w:r>
      <w:r>
        <w:rPr>
          <w:i/>
        </w:rPr>
        <w:t xml:space="preserve">Security Indication </w:t>
      </w:r>
      <w:r>
        <w:t>IE indicates se</w:t>
      </w:r>
      <w:r>
        <w:t>curity policy as “</w:t>
      </w:r>
      <w:r>
        <w:rPr>
          <w:lang w:eastAsia="zh-CN"/>
        </w:rPr>
        <w:t>not needed</w:t>
      </w:r>
      <w:r>
        <w:t xml:space="preserve">” in the </w:t>
      </w:r>
      <w:r>
        <w:rPr>
          <w:i/>
        </w:rPr>
        <w:t>PDU Session Resource To Setup List</w:t>
      </w:r>
      <w:r>
        <w:t xml:space="preserve"> IE in the BEARER CONTEXT SETUP REQUEST message, the gNB-CU-UP shall not </w:t>
      </w:r>
      <w:r>
        <w:rPr>
          <w:rFonts w:hint="eastAsia"/>
          <w:lang w:eastAsia="zh-CN"/>
        </w:rPr>
        <w:t xml:space="preserve">perform user plane </w:t>
      </w:r>
      <w:r>
        <w:rPr>
          <w:lang w:eastAsia="zh-CN"/>
        </w:rPr>
        <w:t>integrity protection</w:t>
      </w:r>
      <w:r>
        <w:rPr>
          <w:rFonts w:hint="eastAsia"/>
          <w:lang w:eastAsia="zh-CN"/>
        </w:rPr>
        <w:t xml:space="preserve"> </w:t>
      </w:r>
      <w:r>
        <w:rPr>
          <w:lang w:eastAsia="zh-CN"/>
        </w:rPr>
        <w:t xml:space="preserve">nor perform ciphering </w:t>
      </w:r>
      <w:r>
        <w:rPr>
          <w:rFonts w:hint="eastAsia"/>
          <w:lang w:eastAsia="zh-CN"/>
        </w:rPr>
        <w:t xml:space="preserve">for the </w:t>
      </w:r>
      <w:r>
        <w:t>concerned PDU Session</w:t>
      </w:r>
      <w:r>
        <w:rPr>
          <w:lang w:eastAsia="ja-JP"/>
        </w:rPr>
        <w:t>.</w:t>
      </w:r>
    </w:p>
    <w:p w:rsidR="000E39CF" w:rsidRDefault="00590103">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rsidR="000E39CF" w:rsidRDefault="00590103">
      <w:pPr>
        <w:rPr>
          <w:rFonts w:eastAsia="宋体"/>
          <w:lang w:eastAsia="zh-CN"/>
        </w:rPr>
      </w:pPr>
      <w:r>
        <w:rPr>
          <w:rFonts w:eastAsia="宋体"/>
        </w:rPr>
        <w:t xml:space="preserve">If the </w:t>
      </w:r>
      <w:r>
        <w:rPr>
          <w:rFonts w:eastAsia="宋体"/>
          <w:i/>
        </w:rPr>
        <w:t xml:space="preserve">Bearer Context Status Change </w:t>
      </w:r>
      <w:r>
        <w:rPr>
          <w:rFonts w:eastAsia="宋体"/>
        </w:rPr>
        <w:t>IE is conta</w:t>
      </w:r>
      <w:r>
        <w:rPr>
          <w:rFonts w:eastAsia="宋体"/>
        </w:rPr>
        <w:t xml:space="preserve">ined in the BEARER CONTEXT </w:t>
      </w:r>
      <w:r>
        <w:rPr>
          <w:rFonts w:eastAsia="宋体" w:hint="eastAsia"/>
          <w:lang w:eastAsia="zh-CN"/>
        </w:rPr>
        <w:t>SETUP</w:t>
      </w:r>
      <w:r>
        <w:rPr>
          <w:rFonts w:eastAsia="宋体"/>
        </w:rPr>
        <w:t xml:space="preserve"> REQUEST message, the gNB-CU-UP</w:t>
      </w:r>
      <w:r>
        <w:rPr>
          <w:rFonts w:eastAsia="宋体" w:hint="eastAsia"/>
          <w:lang w:eastAsia="zh-CN"/>
        </w:rPr>
        <w:t xml:space="preserve"> shall consider the </w:t>
      </w:r>
      <w:r>
        <w:rPr>
          <w:rFonts w:eastAsia="宋体"/>
        </w:rPr>
        <w:t>UE RRC state and act as specified in TS 38.401 [2].</w:t>
      </w:r>
    </w:p>
    <w:p w:rsidR="000E39CF" w:rsidRDefault="00590103">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w:t>
      </w:r>
      <w:r>
        <w:t xml:space="preserv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w:t>
      </w:r>
      <w:r>
        <w:t xml:space="preserve">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rsidR="000E39CF" w:rsidRDefault="00590103">
      <w:pPr>
        <w:rPr>
          <w:rFonts w:eastAsia="宋体"/>
        </w:rPr>
      </w:pPr>
      <w:r>
        <w:rPr>
          <w:rFonts w:eastAsia="宋体"/>
        </w:rPr>
        <w:lastRenderedPageBreak/>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eastAsia="宋体" w:hint="eastAsia"/>
          <w:i/>
          <w:lang w:eastAsia="zh-CN"/>
        </w:rPr>
        <w:t>Setup</w:t>
      </w:r>
      <w:r>
        <w:rPr>
          <w:rFonts w:eastAsia="宋体"/>
          <w:i/>
        </w:rPr>
        <w:t xml:space="preserve"> List</w:t>
      </w:r>
      <w:r>
        <w:rPr>
          <w:rFonts w:eastAsia="宋体"/>
        </w:rPr>
        <w:t xml:space="preserve"> IE in the BEARER CONTEXT </w:t>
      </w:r>
      <w:r>
        <w:rPr>
          <w:rFonts w:eastAsia="宋体" w:hint="eastAsia"/>
          <w:lang w:eastAsia="zh-CN"/>
        </w:rPr>
        <w:t>SETUP</w:t>
      </w:r>
      <w:r>
        <w:rPr>
          <w:rFonts w:eastAsia="宋体"/>
        </w:rPr>
        <w:t xml:space="preserve"> REQUEST message, the gNB-CU-UP s</w:t>
      </w:r>
      <w:r>
        <w:rPr>
          <w:rFonts w:eastAsia="宋体"/>
        </w:rPr>
        <w:t>hall take it into account and act as specified in TS 38.401 [2].</w:t>
      </w:r>
    </w:p>
    <w:p w:rsidR="000E39CF" w:rsidRDefault="00590103">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w:t>
      </w:r>
      <w:r>
        <w:t>ake it into account that only the uplink or downlink QoS flow is mapped to the DRB.</w:t>
      </w:r>
    </w:p>
    <w:p w:rsidR="000E39CF" w:rsidRDefault="00590103">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sidR="000E39CF" w:rsidRDefault="00590103">
      <w:pPr>
        <w:rPr>
          <w:ins w:id="7" w:author="liuzhuang" w:date="2019-08-07T14:28:00Z"/>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w:t>
      </w:r>
      <w:r>
        <w:rPr>
          <w:rFonts w:eastAsia="宋体"/>
          <w:i/>
        </w:rPr>
        <w:t>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sidR="000E39CF" w:rsidRDefault="00590103">
      <w:pPr>
        <w:rPr>
          <w:ins w:id="8" w:author="liuzhuang" w:date="2019-08-07T14:28:00Z"/>
          <w:lang w:eastAsia="ja-JP"/>
        </w:rPr>
      </w:pPr>
      <w:ins w:id="9" w:author="liuzhuang" w:date="2019-08-07T14:28:00Z">
        <w:r>
          <w:rPr>
            <w:rFonts w:hint="eastAsia"/>
            <w:lang w:eastAsia="ja-JP"/>
          </w:rPr>
          <w:t xml:space="preserve">For each PDU session, if the </w:t>
        </w:r>
      </w:ins>
      <w:ins w:id="10" w:author="liuzhuang" w:date="2019-08-07T14:29:00Z">
        <w:r>
          <w:rPr>
            <w:rFonts w:hint="eastAsia"/>
            <w:lang w:eastAsia="ja-JP"/>
          </w:rPr>
          <w:t>Redundant NG UL UP Transport Layer Information</w:t>
        </w:r>
        <w:r>
          <w:rPr>
            <w:rFonts w:eastAsia="宋体" w:hint="eastAsia"/>
            <w:lang w:val="en-US" w:eastAsia="zh-CN"/>
          </w:rPr>
          <w:t xml:space="preserve"> IE</w:t>
        </w:r>
      </w:ins>
      <w:ins w:id="11" w:author="liuzhuang" w:date="2019-08-07T14:28:00Z">
        <w:r>
          <w:rPr>
            <w:rFonts w:hint="eastAsia"/>
            <w:lang w:eastAsia="ja-JP"/>
          </w:rPr>
          <w:t xml:space="preserve"> is included in the </w:t>
        </w:r>
      </w:ins>
      <w:ins w:id="12" w:author="liuzhuang" w:date="2019-08-07T14:29:00Z">
        <w:r>
          <w:rPr>
            <w:rFonts w:eastAsia="宋体"/>
            <w:i/>
          </w:rPr>
          <w:t>PDU Session Resource To Setup List</w:t>
        </w:r>
      </w:ins>
      <w:ins w:id="13" w:author="liuzhuang" w:date="2019-08-07T14:28:00Z">
        <w:r>
          <w:rPr>
            <w:rFonts w:hint="eastAsia"/>
            <w:lang w:eastAsia="ja-JP"/>
          </w:rPr>
          <w:t xml:space="preserve"> IE </w:t>
        </w:r>
      </w:ins>
      <w:ins w:id="14" w:author="liuzhuang" w:date="2019-08-07T14:29:00Z">
        <w:r>
          <w:rPr>
            <w:rFonts w:eastAsia="宋体"/>
          </w:rPr>
          <w:t>in the BEARER CONTEXT SETUP REQUEST message</w:t>
        </w:r>
      </w:ins>
      <w:ins w:id="15" w:author="liuzhuang" w:date="2019-08-07T14:28:00Z">
        <w:r>
          <w:rPr>
            <w:rFonts w:hint="eastAsia"/>
            <w:lang w:eastAsia="ja-JP"/>
          </w:rPr>
          <w:t>,</w:t>
        </w:r>
      </w:ins>
      <w:ins w:id="16" w:author="liuzhuang" w:date="2019-08-07T14:30:00Z">
        <w:r>
          <w:rPr>
            <w:lang w:eastAsia="ja-JP"/>
          </w:rPr>
          <w:t xml:space="preserve"> the </w:t>
        </w:r>
        <w:r>
          <w:rPr>
            <w:rFonts w:eastAsia="宋体"/>
          </w:rPr>
          <w:t>gNB-CU-UP shall</w:t>
        </w:r>
        <w:r>
          <w:rPr>
            <w:lang w:eastAsia="ja-JP"/>
          </w:rPr>
          <w:t xml:space="preserve">, </w:t>
        </w:r>
      </w:ins>
      <w:ins w:id="17" w:author="liuzhuang" w:date="2019-08-07T14:28:00Z">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for those QOS flows</w:t>
        </w:r>
        <w:r>
          <w:rPr>
            <w:rFonts w:eastAsia="宋体" w:hint="eastAsia"/>
            <w:lang w:val="en-US" w:eastAsia="zh-CN"/>
          </w:rPr>
          <w:t xml:space="preserve"> in this PD</w:t>
        </w:r>
        <w:r>
          <w:rPr>
            <w:rFonts w:eastAsia="宋体" w:hint="eastAsia"/>
            <w:lang w:val="en-US" w:eastAsia="zh-CN"/>
          </w:rPr>
          <w:t>U session which</w:t>
        </w:r>
        <w:r>
          <w:rPr>
            <w:rFonts w:hint="eastAsia"/>
            <w:lang w:eastAsia="ja-JP"/>
          </w:rPr>
          <w:t xml:space="preserve"> need  redundant transmission as described in TS 23.501 [</w:t>
        </w:r>
      </w:ins>
      <w:ins w:id="18" w:author="liuzhuang" w:date="2019-08-07T14:30:00Z">
        <w:r>
          <w:rPr>
            <w:rFonts w:eastAsia="宋体" w:hint="eastAsia"/>
            <w:lang w:val="en-US" w:eastAsia="zh-CN"/>
          </w:rPr>
          <w:t>20</w:t>
        </w:r>
      </w:ins>
      <w:ins w:id="19" w:author="liuzhuang" w:date="2019-08-07T14:28:00Z">
        <w:r>
          <w:rPr>
            <w:rFonts w:hint="eastAsia"/>
            <w:lang w:eastAsia="ja-JP"/>
          </w:rPr>
          <w:t>]</w:t>
        </w:r>
        <w:r>
          <w:rPr>
            <w:rFonts w:eastAsia="宋体" w:hint="eastAsia"/>
            <w:lang w:val="en-US" w:eastAsia="zh-CN"/>
          </w:rPr>
          <w:t xml:space="preserve">, and </w:t>
        </w:r>
        <w:r>
          <w:rPr>
            <w:lang w:eastAsia="ja-JP"/>
          </w:rPr>
          <w:t xml:space="preserve">it shall include the </w:t>
        </w:r>
      </w:ins>
      <w:ins w:id="20" w:author="liuzhuang" w:date="2019-08-07T14:31:00Z">
        <w:r>
          <w:rPr>
            <w:rFonts w:hint="eastAsia"/>
            <w:i/>
            <w:lang w:eastAsia="zh-CN"/>
          </w:rPr>
          <w:t xml:space="preserve"> Redundant NG DL UP Transport Layer Information</w:t>
        </w:r>
      </w:ins>
      <w:ins w:id="21" w:author="liuzhuang" w:date="2019-08-07T14:28:00Z">
        <w:r>
          <w:rPr>
            <w:i/>
            <w:snapToGrid w:val="0"/>
            <w:lang w:eastAsia="en-GB"/>
          </w:rPr>
          <w:t xml:space="preserve"> </w:t>
        </w:r>
        <w:r>
          <w:rPr>
            <w:snapToGrid w:val="0"/>
            <w:lang w:eastAsia="en-GB"/>
          </w:rPr>
          <w:t>IE i</w:t>
        </w:r>
        <w:r>
          <w:rPr>
            <w:lang w:eastAsia="ja-JP"/>
          </w:rPr>
          <w:t xml:space="preserve">n the </w:t>
        </w:r>
      </w:ins>
      <w:ins w:id="22" w:author="liuzhuang" w:date="2019-08-07T14:32:00Z">
        <w:r>
          <w:rPr>
            <w:rFonts w:hint="eastAsia"/>
            <w:lang w:eastAsia="ja-JP"/>
          </w:rPr>
          <w:t xml:space="preserve"> </w:t>
        </w:r>
        <w:r>
          <w:rPr>
            <w:rFonts w:eastAsia="宋体"/>
            <w:i/>
          </w:rPr>
          <w:t>PDU Session Resource Setup List</w:t>
        </w:r>
        <w:r>
          <w:rPr>
            <w:rFonts w:hint="eastAsia"/>
            <w:lang w:eastAsia="ja-JP"/>
          </w:rPr>
          <w:t xml:space="preserve"> </w:t>
        </w:r>
      </w:ins>
      <w:ins w:id="23" w:author="liuzhuang" w:date="2019-08-07T14:28:00Z">
        <w:r>
          <w:rPr>
            <w:rFonts w:eastAsia="宋体" w:hint="eastAsia"/>
            <w:i/>
            <w:iCs/>
            <w:lang w:val="en-US" w:eastAsia="zh-CN"/>
          </w:rPr>
          <w:t xml:space="preserve"> IE </w:t>
        </w:r>
        <w:r>
          <w:rPr>
            <w:rFonts w:eastAsia="宋体" w:hint="eastAsia"/>
            <w:lang w:val="en-US" w:eastAsia="zh-CN"/>
          </w:rPr>
          <w:t xml:space="preserve">in </w:t>
        </w:r>
        <w:r>
          <w:t xml:space="preserve">the </w:t>
        </w:r>
      </w:ins>
      <w:ins w:id="24" w:author="liuzhuang" w:date="2019-08-07T14:32:00Z">
        <w:r>
          <w:t>BEARER CONTEXT SETUP RESPONSE</w:t>
        </w:r>
      </w:ins>
      <w:ins w:id="25" w:author="liuzhuang" w:date="2019-08-07T14:28:00Z">
        <w:r>
          <w:t xml:space="preserve"> message</w:t>
        </w:r>
        <w:r>
          <w:rPr>
            <w:rFonts w:hint="eastAsia"/>
            <w:lang w:eastAsia="ja-JP"/>
          </w:rPr>
          <w:t xml:space="preserve">. </w:t>
        </w:r>
        <w:r>
          <w:rPr>
            <w:rFonts w:eastAsia="宋体" w:hint="eastAsia"/>
            <w:lang w:val="en-US" w:eastAsia="zh-CN"/>
          </w:rPr>
          <w:t>The redundant</w:t>
        </w:r>
        <w:r>
          <w:rPr>
            <w:rFonts w:eastAsia="宋体" w:hint="eastAsia"/>
            <w:lang w:val="en-US" w:eastAsia="zh-CN"/>
          </w:rPr>
          <w:t xml:space="preserve"> tunnel is not used f</w:t>
        </w:r>
        <w:r>
          <w:rPr>
            <w:rFonts w:hint="eastAsia"/>
            <w:lang w:eastAsia="ja-JP"/>
          </w:rPr>
          <w:t xml:space="preserve">or those QOS flows </w:t>
        </w:r>
        <w:r>
          <w:rPr>
            <w:rFonts w:eastAsia="宋体" w:hint="eastAsia"/>
            <w:lang w:val="en-US" w:eastAsia="zh-CN"/>
          </w:rPr>
          <w:t xml:space="preserve">in the PDU session </w:t>
        </w:r>
        <w:r>
          <w:rPr>
            <w:rFonts w:hint="eastAsia"/>
            <w:lang w:eastAsia="ja-JP"/>
          </w:rPr>
          <w:t xml:space="preserve">that </w:t>
        </w:r>
        <w:r>
          <w:rPr>
            <w:rFonts w:eastAsia="宋体" w:hint="eastAsia"/>
            <w:lang w:val="en-US" w:eastAsia="zh-CN"/>
          </w:rPr>
          <w:t>don</w:t>
        </w:r>
        <w:r>
          <w:rPr>
            <w:rFonts w:eastAsia="宋体"/>
            <w:lang w:val="en-US" w:eastAsia="zh-CN"/>
          </w:rPr>
          <w:t>’</w:t>
        </w:r>
        <w:r>
          <w:rPr>
            <w:rFonts w:eastAsia="宋体" w:hint="eastAsia"/>
            <w:lang w:val="en-US" w:eastAsia="zh-CN"/>
          </w:rPr>
          <w:t>t</w:t>
        </w:r>
        <w:r>
          <w:rPr>
            <w:rFonts w:hint="eastAsia"/>
            <w:lang w:eastAsia="ja-JP"/>
          </w:rPr>
          <w:t xml:space="preserve"> </w:t>
        </w:r>
        <w:r>
          <w:rPr>
            <w:rFonts w:eastAsia="宋体" w:hint="eastAsia"/>
            <w:lang w:val="en-US" w:eastAsia="zh-CN"/>
          </w:rPr>
          <w:t xml:space="preserve">need </w:t>
        </w:r>
        <w:r>
          <w:rPr>
            <w:rFonts w:hint="eastAsia"/>
            <w:lang w:eastAsia="ja-JP"/>
          </w:rPr>
          <w:t>redundant transmission</w:t>
        </w:r>
        <w:r>
          <w:rPr>
            <w:rFonts w:eastAsia="宋体" w:hint="eastAsia"/>
            <w:lang w:val="en-US" w:eastAsia="zh-CN"/>
          </w:rPr>
          <w:t>.</w:t>
        </w:r>
        <w:r>
          <w:rPr>
            <w:rFonts w:hint="eastAsia"/>
            <w:lang w:eastAsia="ja-JP"/>
          </w:rPr>
          <w:t xml:space="preserve"> </w:t>
        </w:r>
      </w:ins>
    </w:p>
    <w:p w:rsidR="000E39CF" w:rsidRDefault="00590103">
      <w:pPr>
        <w:rPr>
          <w:ins w:id="26" w:author="liuzhuang" w:date="2019-08-07T14:28:00Z"/>
          <w:lang w:eastAsia="ja-JP"/>
        </w:rPr>
      </w:pPr>
      <w:ins w:id="27" w:author="liuzhuang" w:date="2019-08-07T14:28:00Z">
        <w:r>
          <w:rPr>
            <w:rFonts w:hint="eastAsia"/>
            <w:lang w:eastAsia="ja-JP"/>
          </w:rPr>
          <w:t>For each PDU session, if the</w:t>
        </w:r>
        <w:r>
          <w:rPr>
            <w:rFonts w:hint="eastAsia"/>
            <w:i/>
            <w:iCs/>
            <w:lang w:eastAsia="ja-JP"/>
          </w:rPr>
          <w:t xml:space="preserve"> Initial Redundant Transmission </w:t>
        </w:r>
        <w:r>
          <w:rPr>
            <w:rFonts w:eastAsia="宋体" w:hint="eastAsia"/>
            <w:lang w:val="en-US" w:eastAsia="zh-CN"/>
          </w:rPr>
          <w:t>IE</w:t>
        </w:r>
        <w:r>
          <w:rPr>
            <w:rFonts w:hint="eastAsia"/>
            <w:lang w:eastAsia="ja-JP"/>
          </w:rPr>
          <w:t xml:space="preserve"> is included in the </w:t>
        </w:r>
      </w:ins>
      <w:ins w:id="28" w:author="liuzhuang" w:date="2019-08-07T14:33:00Z">
        <w:r>
          <w:rPr>
            <w:rFonts w:hint="eastAsia"/>
            <w:lang w:eastAsia="ja-JP"/>
          </w:rPr>
          <w:t xml:space="preserve"> </w:t>
        </w:r>
        <w:r>
          <w:rPr>
            <w:rFonts w:eastAsia="宋体"/>
            <w:i/>
          </w:rPr>
          <w:t>PDU Session Resource To Setup List</w:t>
        </w:r>
        <w:r>
          <w:rPr>
            <w:rFonts w:hint="eastAsia"/>
            <w:lang w:eastAsia="ja-JP"/>
          </w:rPr>
          <w:t xml:space="preserve"> IE </w:t>
        </w:r>
        <w:r>
          <w:rPr>
            <w:rFonts w:eastAsia="宋体"/>
          </w:rPr>
          <w:t>in the BEARER CONTEXT SETUP REQUEST</w:t>
        </w:r>
        <w:r>
          <w:rPr>
            <w:rFonts w:eastAsia="宋体"/>
          </w:rPr>
          <w:t xml:space="preserve"> message</w:t>
        </w:r>
      </w:ins>
      <w:ins w:id="29" w:author="liuzhuang" w:date="2019-08-07T14:28:00Z">
        <w:r>
          <w:rPr>
            <w:rFonts w:hint="eastAsia"/>
            <w:lang w:eastAsia="ja-JP"/>
          </w:rPr>
          <w:t xml:space="preserve">, </w:t>
        </w:r>
      </w:ins>
      <w:ins w:id="30" w:author="liuzhuang" w:date="2019-08-07T14:33:00Z">
        <w:r>
          <w:rPr>
            <w:lang w:eastAsia="ja-JP"/>
          </w:rPr>
          <w:t xml:space="preserve">the </w:t>
        </w:r>
        <w:r>
          <w:rPr>
            <w:rFonts w:eastAsia="宋体"/>
          </w:rPr>
          <w:t>gNB-CU-UP shall</w:t>
        </w:r>
        <w:r>
          <w:rPr>
            <w:lang w:eastAsia="ja-JP"/>
          </w:rPr>
          <w:t xml:space="preserve">, </w:t>
        </w:r>
        <w:r>
          <w:rPr>
            <w:rFonts w:hint="eastAsia"/>
            <w:lang w:eastAsia="ja-JP"/>
          </w:rPr>
          <w:t xml:space="preserve"> if supported,</w:t>
        </w:r>
      </w:ins>
      <w:ins w:id="31" w:author="liuzhuang" w:date="2019-08-07T14:28:00Z">
        <w:r>
          <w:rPr>
            <w:rFonts w:hint="eastAsia"/>
            <w:lang w:eastAsia="ja-JP"/>
          </w:rPr>
          <w:t xml:space="preserve"> </w:t>
        </w:r>
        <w:r>
          <w:rPr>
            <w:rFonts w:eastAsia="宋体" w:hint="eastAsia"/>
            <w:lang w:val="en-US" w:eastAsia="zh-CN"/>
          </w:rPr>
          <w:t xml:space="preserve">shall take </w:t>
        </w:r>
        <w:r>
          <w:rPr>
            <w:rFonts w:hint="eastAsia"/>
            <w:lang w:eastAsia="ja-JP"/>
          </w:rPr>
          <w:t>it</w:t>
        </w:r>
        <w:r>
          <w:rPr>
            <w:rFonts w:eastAsia="宋体" w:hint="eastAsia"/>
            <w:lang w:val="en-US" w:eastAsia="zh-CN"/>
          </w:rPr>
          <w:t xml:space="preserve"> into account</w:t>
        </w:r>
        <w:r>
          <w:rPr>
            <w:rFonts w:hint="eastAsia"/>
            <w:lang w:eastAsia="ja-JP"/>
          </w:rPr>
          <w:t xml:space="preserve"> </w:t>
        </w:r>
        <w:r>
          <w:rPr>
            <w:rFonts w:eastAsia="宋体" w:hint="eastAsia"/>
            <w:lang w:val="en-US" w:eastAsia="zh-CN"/>
          </w:rPr>
          <w:t xml:space="preserve">to whether or not perform </w:t>
        </w:r>
        <w:r>
          <w:rPr>
            <w:rFonts w:hint="eastAsia"/>
            <w:lang w:eastAsia="ja-JP"/>
          </w:rPr>
          <w:t>redundant transmission</w:t>
        </w:r>
        <w:r>
          <w:rPr>
            <w:rFonts w:eastAsia="宋体" w:hint="eastAsia"/>
            <w:lang w:val="en-US" w:eastAsia="zh-CN"/>
          </w:rPr>
          <w:t xml:space="preserve"> over the redundant tunnel</w:t>
        </w:r>
        <w:r>
          <w:rPr>
            <w:rFonts w:hint="eastAsia"/>
            <w:lang w:eastAsia="ja-JP"/>
          </w:rPr>
          <w:t xml:space="preserve">. </w:t>
        </w:r>
      </w:ins>
    </w:p>
    <w:p w:rsidR="000E39CF" w:rsidRDefault="00590103">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w:t>
      </w:r>
      <w:r>
        <w:t xml:space="preserve">ARER CONTEXT </w:t>
      </w:r>
      <w:r>
        <w:rPr>
          <w:rFonts w:hint="eastAsia"/>
          <w:lang w:eastAsia="zh-CN"/>
        </w:rPr>
        <w:t>SETUP</w:t>
      </w:r>
      <w:r>
        <w:t xml:space="preserve"> REQUEST message, the gNB-CU-UP shall take it into account when perform inactivity monitoring.</w:t>
      </w:r>
    </w:p>
    <w:p w:rsidR="000E39CF" w:rsidRDefault="00590103">
      <w:r>
        <w:t xml:space="preserve">If the </w:t>
      </w:r>
      <w:r>
        <w:rPr>
          <w:i/>
        </w:rPr>
        <w:t>DRB QoS</w:t>
      </w:r>
      <w:r>
        <w:t xml:space="preserve"> IE is contained within the </w:t>
      </w:r>
      <w:r>
        <w:rPr>
          <w:i/>
        </w:rPr>
        <w:t>DRB To Setup List</w:t>
      </w:r>
      <w:r>
        <w:t xml:space="preserve"> IE in the BEARER CONTEXT SETUP REQUEST message, the gNB-CU-UP shall, if supported, </w:t>
      </w:r>
      <w:r>
        <w:t>take it into account as specified in TS 28.552 [22].</w:t>
      </w:r>
    </w:p>
    <w:p w:rsidR="000E39CF" w:rsidRDefault="00590103">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rsidR="000E39CF" w:rsidRDefault="00590103">
      <w:r>
        <w:rPr>
          <w:lang w:eastAsia="ja-JP"/>
        </w:rPr>
        <w:t xml:space="preserve">If the </w:t>
      </w:r>
      <w:r>
        <w:rPr>
          <w:i/>
          <w:lang w:eastAsia="ja-JP"/>
        </w:rPr>
        <w:t xml:space="preserve">RAN UE ID </w:t>
      </w:r>
      <w:r>
        <w:rPr>
          <w:lang w:eastAsia="ja-JP"/>
        </w:rPr>
        <w:t>IE is contained in the BEARER CONTEXT SETUP REQUEST mess</w:t>
      </w:r>
      <w:r>
        <w:rPr>
          <w:lang w:eastAsia="ja-JP"/>
        </w:rPr>
        <w:t>age, the gNB-CU-UP shall store the information received.</w:t>
      </w:r>
    </w:p>
    <w:p w:rsidR="000E39CF" w:rsidRDefault="00590103">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0E39CF">
      <w:bookmarkStart w:id="32" w:name="_Toc14787912"/>
    </w:p>
    <w:p w:rsidR="000E39CF" w:rsidRDefault="00590103">
      <w:pPr>
        <w:pStyle w:val="3"/>
      </w:pPr>
      <w:r>
        <w:t>8.3.2</w:t>
      </w:r>
      <w:r>
        <w:tab/>
        <w:t>Bearer Context Modification (gNB-CU-CP initiated)</w:t>
      </w:r>
      <w:bookmarkEnd w:id="32"/>
      <w:r>
        <w:t xml:space="preserve"> </w:t>
      </w:r>
    </w:p>
    <w:p w:rsidR="000E39CF" w:rsidRDefault="00590103">
      <w:pPr>
        <w:pStyle w:val="4"/>
      </w:pPr>
      <w:bookmarkStart w:id="33" w:name="_Toc14787913"/>
      <w:r>
        <w:t>8.3.2.1</w:t>
      </w:r>
      <w:r>
        <w:tab/>
        <w:t>General</w:t>
      </w:r>
      <w:bookmarkEnd w:id="33"/>
    </w:p>
    <w:p w:rsidR="000E39CF" w:rsidRDefault="00590103">
      <w:r>
        <w:t xml:space="preserve">The purpose of the Bearer Context Modification procedure is to allow </w:t>
      </w:r>
      <w:r>
        <w:t>the gNB-CU-CP to modify a bearer context in the gNB-CU-UP. The procedure uses UE-associated signalling.</w:t>
      </w:r>
    </w:p>
    <w:p w:rsidR="000E39CF" w:rsidRDefault="00590103">
      <w:pPr>
        <w:pStyle w:val="4"/>
      </w:pPr>
      <w:bookmarkStart w:id="34" w:name="_Toc14787914"/>
      <w:r>
        <w:lastRenderedPageBreak/>
        <w:t>8.3.2.2</w:t>
      </w:r>
      <w:r>
        <w:tab/>
        <w:t>Successful Operation</w:t>
      </w:r>
      <w:bookmarkEnd w:id="34"/>
    </w:p>
    <w:p w:rsidR="000E39CF" w:rsidRDefault="00590103">
      <w:pPr>
        <w:pStyle w:val="TH"/>
      </w:pPr>
      <w:r>
        <w:object w:dxaOrig="7470" w:dyaOrig="3208">
          <v:shape id="_x0000_i1026" type="#_x0000_t75" style="width:373.5pt;height:160.5pt" o:ole="">
            <v:imagedata r:id="rId15" o:title=""/>
          </v:shape>
          <o:OLEObject Type="Embed" ProgID="Visio.Drawing.15" ShapeID="_x0000_i1026" DrawAspect="Content" ObjectID="_1631431059" r:id="rId16"/>
        </w:object>
      </w:r>
    </w:p>
    <w:p w:rsidR="000E39CF" w:rsidRDefault="00590103">
      <w:pPr>
        <w:pStyle w:val="TF"/>
      </w:pPr>
      <w:r>
        <w:t>Figure 8.3.2.2-1: Bearer Context Modification procedure: Successful Operation.</w:t>
      </w:r>
    </w:p>
    <w:p w:rsidR="000E39CF" w:rsidRDefault="00590103">
      <w:pPr>
        <w:rPr>
          <w:lang w:eastAsia="ja-JP"/>
        </w:rPr>
      </w:pPr>
      <w:r>
        <w:t>The gNB-CU-CP i</w:t>
      </w:r>
      <w:r>
        <w:t>nitiates the procedure by sending the BEARER CONTEXT MODIFICATION REQUEST message to the gNB-CU-UP. If the gNB-CU-UP succeeds to modify the bearer context, it replies to the gNB-CU-CP with the BEARER CONTEXT MODIFICATION RESPONSE message.</w:t>
      </w:r>
    </w:p>
    <w:p w:rsidR="000E39CF" w:rsidRDefault="00590103">
      <w:r>
        <w:t>The gNB-CU-UP sha</w:t>
      </w:r>
      <w:r>
        <w:t>ll report to the gNB-CU-CP, in the BEARER CONTEXT MODIFICATION RESPONSE message, the result for all the requested resources in the following way:</w:t>
      </w:r>
    </w:p>
    <w:p w:rsidR="000E39CF" w:rsidRDefault="00590103">
      <w:pPr>
        <w:ind w:left="284"/>
      </w:pPr>
      <w:r>
        <w:t>For E-UTRAN:</w:t>
      </w:r>
    </w:p>
    <w:p w:rsidR="000E39CF" w:rsidRDefault="00590103">
      <w:pPr>
        <w:pStyle w:val="B1"/>
        <w:ind w:left="851"/>
      </w:pPr>
      <w:r>
        <w:t>-</w:t>
      </w:r>
      <w:r>
        <w:tab/>
        <w:t xml:space="preserve">A list of DRBs which are successfully established shall be included in the </w:t>
      </w:r>
      <w:r>
        <w:rPr>
          <w:i/>
        </w:rPr>
        <w:t>DRB Setup List</w:t>
      </w:r>
      <w:r>
        <w:t xml:space="preserve"> IE;</w:t>
      </w:r>
    </w:p>
    <w:p w:rsidR="000E39CF" w:rsidRDefault="00590103">
      <w:pPr>
        <w:pStyle w:val="B1"/>
        <w:ind w:left="851"/>
      </w:pPr>
      <w:r>
        <w:t>-</w:t>
      </w:r>
      <w:r>
        <w:tab/>
        <w:t xml:space="preserve">A list of DRBs which failed to be established shall be included in the </w:t>
      </w:r>
      <w:r>
        <w:rPr>
          <w:i/>
        </w:rPr>
        <w:t>DRB Failed List</w:t>
      </w:r>
      <w:r>
        <w:t xml:space="preserve"> IE;</w:t>
      </w:r>
    </w:p>
    <w:p w:rsidR="000E39CF" w:rsidRDefault="00590103">
      <w:pPr>
        <w:pStyle w:val="B1"/>
        <w:ind w:left="851"/>
      </w:pPr>
      <w:r>
        <w:t>-</w:t>
      </w:r>
      <w:r>
        <w:tab/>
        <w:t xml:space="preserve">A list of DRBs which are successfully modified shall be included in the </w:t>
      </w:r>
      <w:r>
        <w:rPr>
          <w:i/>
        </w:rPr>
        <w:t>DRB Modified List</w:t>
      </w:r>
      <w:r>
        <w:t xml:space="preserve"> IE;</w:t>
      </w:r>
    </w:p>
    <w:p w:rsidR="000E39CF" w:rsidRDefault="00590103">
      <w:pPr>
        <w:pStyle w:val="B1"/>
        <w:ind w:left="851"/>
      </w:pPr>
      <w:r>
        <w:t>-</w:t>
      </w:r>
      <w:r>
        <w:tab/>
        <w:t>A list of DRBs which failed to be modified shall be included in th</w:t>
      </w:r>
      <w:r>
        <w:t xml:space="preserve">e </w:t>
      </w:r>
      <w:r>
        <w:rPr>
          <w:i/>
        </w:rPr>
        <w:t>DRB Failed To Modify List</w:t>
      </w:r>
      <w:r>
        <w:t xml:space="preserve"> IE;</w:t>
      </w:r>
    </w:p>
    <w:p w:rsidR="000E39CF" w:rsidRDefault="00590103">
      <w:pPr>
        <w:ind w:left="284"/>
      </w:pPr>
      <w:r>
        <w:t>For NG-RAN:</w:t>
      </w:r>
    </w:p>
    <w:p w:rsidR="000E39CF" w:rsidRDefault="00590103">
      <w:pPr>
        <w:pStyle w:val="B1"/>
        <w:ind w:left="851"/>
      </w:pPr>
      <w:r>
        <w:t>-</w:t>
      </w:r>
      <w:r>
        <w:tab/>
        <w:t xml:space="preserve">A list of </w:t>
      </w:r>
      <w:bookmarkStart w:id="35" w:name="_Hlk513630551"/>
      <w:r>
        <w:t xml:space="preserve">PDU Session Resources </w:t>
      </w:r>
      <w:bookmarkEnd w:id="35"/>
      <w:r>
        <w:t xml:space="preserve">which are successfully established shall be included in the </w:t>
      </w:r>
      <w:r>
        <w:rPr>
          <w:i/>
        </w:rPr>
        <w:t>PDU Session Resource Setup List</w:t>
      </w:r>
      <w:r>
        <w:t xml:space="preserve"> IE;</w:t>
      </w:r>
    </w:p>
    <w:p w:rsidR="000E39CF" w:rsidRDefault="00590103">
      <w:pPr>
        <w:pStyle w:val="B1"/>
        <w:ind w:left="851"/>
      </w:pPr>
      <w:r>
        <w:t>-</w:t>
      </w:r>
      <w:r>
        <w:tab/>
        <w:t>A list of PDU Session Resources which failed to be established shall be included</w:t>
      </w:r>
      <w:r>
        <w:t xml:space="preserve"> in the </w:t>
      </w:r>
      <w:r>
        <w:rPr>
          <w:i/>
        </w:rPr>
        <w:t>PDU Session Resource Failed List</w:t>
      </w:r>
      <w:r>
        <w:t xml:space="preserve"> IE;</w:t>
      </w:r>
    </w:p>
    <w:p w:rsidR="000E39CF" w:rsidRDefault="00590103">
      <w:pPr>
        <w:pStyle w:val="B1"/>
        <w:ind w:left="851"/>
      </w:pPr>
      <w:r>
        <w:t>-</w:t>
      </w:r>
      <w:r>
        <w:tab/>
        <w:t xml:space="preserve">A list of PDU Session Resources which are successfully modified shall be included in the </w:t>
      </w:r>
      <w:r>
        <w:rPr>
          <w:i/>
        </w:rPr>
        <w:t>PDU Session Resource Modified List</w:t>
      </w:r>
      <w:r>
        <w:t xml:space="preserve"> IE;</w:t>
      </w:r>
    </w:p>
    <w:p w:rsidR="000E39CF" w:rsidRDefault="00590103">
      <w:pPr>
        <w:pStyle w:val="B1"/>
        <w:ind w:left="851"/>
      </w:pPr>
      <w:r>
        <w:t>-</w:t>
      </w:r>
      <w:r>
        <w:tab/>
        <w:t>A list of PDU Session Resources which failed to be modified shall be included i</w:t>
      </w:r>
      <w:r>
        <w:t xml:space="preserve">n the </w:t>
      </w:r>
      <w:r>
        <w:rPr>
          <w:i/>
        </w:rPr>
        <w:t>PDU Session Resource Failed To Modify List</w:t>
      </w:r>
      <w:r>
        <w:t xml:space="preserve"> IE;</w:t>
      </w:r>
    </w:p>
    <w:p w:rsidR="000E39CF" w:rsidRDefault="00590103">
      <w:pPr>
        <w:pStyle w:val="B1"/>
        <w:ind w:left="851"/>
      </w:pPr>
      <w:r>
        <w:t>-</w:t>
      </w:r>
      <w:r>
        <w:tab/>
        <w:t xml:space="preserve">For each </w:t>
      </w:r>
      <w:bookmarkStart w:id="36" w:name="_Hlk527454371"/>
      <w:r>
        <w:t xml:space="preserve">successfully </w:t>
      </w:r>
      <w:bookmarkEnd w:id="36"/>
      <w:r>
        <w:t xml:space="preserve">established or modified PDU Session Resource, a list of DRBs which are successfully established shall be included in the </w:t>
      </w:r>
      <w:r>
        <w:rPr>
          <w:i/>
        </w:rPr>
        <w:t>DRB Setup List</w:t>
      </w:r>
      <w:r>
        <w:t xml:space="preserve"> IE;</w:t>
      </w:r>
    </w:p>
    <w:p w:rsidR="000E39CF" w:rsidRDefault="00590103">
      <w:pPr>
        <w:pStyle w:val="B1"/>
        <w:ind w:left="851"/>
      </w:pPr>
      <w:r>
        <w:t>-</w:t>
      </w:r>
      <w:r>
        <w:tab/>
        <w:t xml:space="preserve">For each successfully established or </w:t>
      </w:r>
      <w:r>
        <w:t xml:space="preserve">modified PDU Session Resource, a list of DRBs which failed to be established shall be included in the </w:t>
      </w:r>
      <w:r>
        <w:rPr>
          <w:i/>
        </w:rPr>
        <w:t>DRB Failed List</w:t>
      </w:r>
      <w:r>
        <w:t xml:space="preserve"> IE;</w:t>
      </w:r>
    </w:p>
    <w:p w:rsidR="000E39CF" w:rsidRDefault="00590103">
      <w:pPr>
        <w:pStyle w:val="B1"/>
        <w:ind w:left="851"/>
      </w:pPr>
      <w:r>
        <w:t>-</w:t>
      </w:r>
      <w:r>
        <w:tab/>
        <w:t xml:space="preserve">For each successfully modified PDU Session Resource, a list of DRBs which are successfully modified shall be included in the </w:t>
      </w:r>
      <w:r>
        <w:rPr>
          <w:i/>
        </w:rPr>
        <w:t>DRB Mod</w:t>
      </w:r>
      <w:r>
        <w:rPr>
          <w:i/>
        </w:rPr>
        <w:t>ified List</w:t>
      </w:r>
      <w:r>
        <w:t xml:space="preserve"> IE;</w:t>
      </w:r>
    </w:p>
    <w:p w:rsidR="000E39CF" w:rsidRDefault="00590103">
      <w:pPr>
        <w:pStyle w:val="B1"/>
        <w:ind w:left="851"/>
      </w:pPr>
      <w:r>
        <w:t>-</w:t>
      </w:r>
      <w:r>
        <w:tab/>
        <w:t xml:space="preserve">For each successfully modified PDU Session Resource, a list of DRBs which failed to be modified shall be included in the </w:t>
      </w:r>
      <w:r>
        <w:rPr>
          <w:i/>
        </w:rPr>
        <w:t>DRB Failed To Modify List</w:t>
      </w:r>
      <w:r>
        <w:t xml:space="preserve"> IE;</w:t>
      </w:r>
    </w:p>
    <w:p w:rsidR="000E39CF" w:rsidRDefault="00590103">
      <w:pPr>
        <w:pStyle w:val="B1"/>
        <w:ind w:left="851"/>
      </w:pPr>
      <w:r>
        <w:t>-</w:t>
      </w:r>
      <w:r>
        <w:tab/>
        <w:t>For each successfully established or modified DRB, a list of QoS Flows which are succe</w:t>
      </w:r>
      <w:r>
        <w:t xml:space="preserve">ssfully established shall be included in the </w:t>
      </w:r>
      <w:r>
        <w:rPr>
          <w:i/>
        </w:rPr>
        <w:t>Flow Setup List</w:t>
      </w:r>
      <w:r>
        <w:t xml:space="preserve"> IE;</w:t>
      </w:r>
    </w:p>
    <w:p w:rsidR="000E39CF" w:rsidRDefault="00590103">
      <w:pPr>
        <w:pStyle w:val="B1"/>
        <w:ind w:left="851"/>
      </w:pPr>
      <w:r>
        <w:lastRenderedPageBreak/>
        <w:t>-</w:t>
      </w:r>
      <w:r>
        <w:tab/>
        <w:t xml:space="preserve">For each successfully established or modified DRB, a list of QoS Flows which failed to be established shall be included in the </w:t>
      </w:r>
      <w:r>
        <w:rPr>
          <w:i/>
        </w:rPr>
        <w:t>Flow Failed List</w:t>
      </w:r>
      <w:r>
        <w:t xml:space="preserve"> IE;</w:t>
      </w:r>
    </w:p>
    <w:p w:rsidR="000E39CF" w:rsidRDefault="00590103">
      <w:r>
        <w:t>When the gNB-CU-UP reports the unsuccessf</w:t>
      </w:r>
      <w:r>
        <w:t>ul establishment of a PDU Session Resource, DRB or QoS Flow the cause value should be precise enough to enable the gNB-CU-CP to know the reason for the unsuccessful establishment.</w:t>
      </w:r>
    </w:p>
    <w:p w:rsidR="000E39CF" w:rsidRDefault="00590103">
      <w:pPr>
        <w:rPr>
          <w:rFonts w:eastAsia="宋体"/>
        </w:rPr>
      </w:pPr>
      <w:r>
        <w:rPr>
          <w:rFonts w:eastAsia="宋体"/>
        </w:rPr>
        <w:t xml:space="preserve">If the </w:t>
      </w:r>
      <w:r>
        <w:rPr>
          <w:rFonts w:eastAsia="宋体"/>
          <w:i/>
        </w:rPr>
        <w:t xml:space="preserve">Security Information </w:t>
      </w:r>
      <w:r>
        <w:rPr>
          <w:rFonts w:eastAsia="宋体"/>
        </w:rPr>
        <w:t xml:space="preserve">IE is contained in the BEARER CONTEXT MODIFICATION REQUEST message, the gNB-CU-UP shall update the corresponding information. </w:t>
      </w:r>
    </w:p>
    <w:p w:rsidR="000E39CF" w:rsidRDefault="00590103">
      <w:pPr>
        <w:rPr>
          <w:lang w:eastAsia="ja-JP"/>
        </w:rPr>
      </w:pPr>
      <w:r>
        <w:rPr>
          <w:rFonts w:eastAsia="宋体"/>
        </w:rPr>
        <w:t xml:space="preserve">If the </w:t>
      </w:r>
      <w:r>
        <w:rPr>
          <w:rFonts w:eastAsia="宋体"/>
          <w:i/>
        </w:rPr>
        <w:t xml:space="preserve">UE DL Aggregate Maximum Bit Rate </w:t>
      </w:r>
      <w:r>
        <w:rPr>
          <w:rFonts w:eastAsia="宋体"/>
        </w:rPr>
        <w:t>IE is contained in the BEARER CONTEXT MODIFICATION REQUEST message, the gNB-CU-UP shall u</w:t>
      </w:r>
      <w:r>
        <w:rPr>
          <w:rFonts w:eastAsia="宋体"/>
        </w:rPr>
        <w:t>pdate the corresponding information.</w:t>
      </w:r>
    </w:p>
    <w:p w:rsidR="000E39CF" w:rsidRDefault="00590103">
      <w:r>
        <w:t xml:space="preserve">If the </w:t>
      </w:r>
      <w:r>
        <w:rPr>
          <w:i/>
        </w:rPr>
        <w:t>UE DL Maximum Integrity Protected Data Rate</w:t>
      </w:r>
      <w:r>
        <w:t xml:space="preserve"> IE is contained in the BEARER CONTEXT MODIFICATION REQUEST message, the gNB-CU-UP shall update the corresponding information.</w:t>
      </w:r>
    </w:p>
    <w:p w:rsidR="000E39CF" w:rsidRDefault="00590103">
      <w:pPr>
        <w:rPr>
          <w:rFonts w:eastAsia="宋体"/>
        </w:rPr>
      </w:pPr>
      <w:r>
        <w:rPr>
          <w:rFonts w:eastAsia="宋体"/>
        </w:rPr>
        <w:t xml:space="preserve">If the </w:t>
      </w:r>
      <w:r>
        <w:rPr>
          <w:rFonts w:eastAsia="宋体"/>
          <w:i/>
        </w:rPr>
        <w:t xml:space="preserve">Bearer Context Status Change </w:t>
      </w:r>
      <w:r>
        <w:rPr>
          <w:rFonts w:eastAsia="宋体"/>
        </w:rPr>
        <w:t xml:space="preserve">IE is contained in the BEARER CONTEXT MODIFICATION REQUEST message, the gNB-CU-UP shall consider the UE RRC state and act as specified in TS 38.401 [2]. </w:t>
      </w:r>
    </w:p>
    <w:p w:rsidR="000E39CF" w:rsidRDefault="00590103">
      <w:r>
        <w:t xml:space="preserve">If the </w:t>
      </w:r>
      <w:r>
        <w:rPr>
          <w:i/>
        </w:rPr>
        <w:t>Data Forwarding Information Request</w:t>
      </w:r>
      <w:r>
        <w:t xml:space="preserve"> IE, </w:t>
      </w:r>
      <w:r>
        <w:rPr>
          <w:i/>
        </w:rPr>
        <w:t>PDU Session Data Forwarding Information Request</w:t>
      </w:r>
      <w:r>
        <w:t xml:space="preserve"> IE or t</w:t>
      </w:r>
      <w:r>
        <w:t xml:space="preserve">he </w:t>
      </w:r>
      <w:r>
        <w:rPr>
          <w:i/>
        </w:rPr>
        <w:t>DRB Data Forwarding Information Request</w:t>
      </w:r>
      <w:r>
        <w:t xml:space="preserve"> IE are included in the </w:t>
      </w:r>
      <w:r>
        <w:rPr>
          <w:rFonts w:eastAsia="宋体"/>
        </w:rPr>
        <w:t xml:space="preserve">BEARER CONTEXT MODIFICATION REQUEST message, the gNB-CU-UP shall include the requested forwarding information in the </w:t>
      </w:r>
      <w:r>
        <w:rPr>
          <w:i/>
        </w:rPr>
        <w:t>Data Forwarding Information Response</w:t>
      </w:r>
      <w:r>
        <w:t xml:space="preserve"> IE, </w:t>
      </w:r>
      <w:r>
        <w:rPr>
          <w:i/>
        </w:rPr>
        <w:t>PDU Session Data Forwarding Info</w:t>
      </w:r>
      <w:r>
        <w:rPr>
          <w:i/>
        </w:rPr>
        <w:t>rmation Response</w:t>
      </w:r>
      <w:r>
        <w:t xml:space="preserve"> IE or the </w:t>
      </w:r>
      <w:r>
        <w:rPr>
          <w:i/>
        </w:rPr>
        <w:t>DRB Data Forwarding Information Response</w:t>
      </w:r>
      <w:r>
        <w:t xml:space="preserve"> IE in the </w:t>
      </w:r>
      <w:r>
        <w:rPr>
          <w:rFonts w:eastAsia="宋体"/>
        </w:rPr>
        <w:t>BEARER CONTEXT MODIFICATION RESPONSE message.</w:t>
      </w:r>
    </w:p>
    <w:p w:rsidR="000E39CF" w:rsidRDefault="00590103">
      <w:pPr>
        <w:rPr>
          <w:rFonts w:eastAsia="宋体"/>
        </w:rPr>
      </w:pPr>
      <w:r>
        <w:rPr>
          <w:rFonts w:eastAsia="宋体"/>
        </w:rPr>
        <w:t xml:space="preserve">If the </w:t>
      </w:r>
      <w:r>
        <w:rPr>
          <w:rFonts w:eastAsia="宋体"/>
          <w:i/>
        </w:rPr>
        <w:t xml:space="preserve">PDCP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w:t>
      </w:r>
      <w:r>
        <w:rPr>
          <w:rFonts w:eastAsia="宋体"/>
        </w:rPr>
        <w:t xml:space="preserve">U-UP shall update the corresponding information. </w:t>
      </w:r>
    </w:p>
    <w:p w:rsidR="000E39CF" w:rsidRDefault="00590103">
      <w:pPr>
        <w:rPr>
          <w:rFonts w:eastAsia="宋体"/>
        </w:rPr>
      </w:pPr>
      <w:r>
        <w:rPr>
          <w:rFonts w:eastAsia="宋体"/>
        </w:rPr>
        <w:t xml:space="preserve">If the </w:t>
      </w:r>
      <w:r>
        <w:rPr>
          <w:rFonts w:eastAsia="宋体"/>
          <w:i/>
        </w:rPr>
        <w:t xml:space="preserve">E-UTRAN QoS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rsidR="000E39CF" w:rsidRDefault="00590103">
      <w:pPr>
        <w:rPr>
          <w:rFonts w:eastAsia="宋体"/>
        </w:rPr>
      </w:pPr>
      <w:r>
        <w:rPr>
          <w:rFonts w:eastAsia="宋体"/>
        </w:rPr>
        <w:t xml:space="preserve">If the </w:t>
      </w:r>
      <w:bookmarkStart w:id="37" w:name="_Hlk341089"/>
      <w:r>
        <w:rPr>
          <w:rFonts w:eastAsia="宋体"/>
          <w:bCs/>
          <w:i/>
        </w:rPr>
        <w:t>PDCP SN Status Request</w:t>
      </w:r>
      <w:bookmarkEnd w:id="37"/>
      <w:r>
        <w:rPr>
          <w:rFonts w:eastAsia="宋体"/>
          <w:i/>
        </w:rPr>
        <w:t xml:space="preserve"> </w:t>
      </w:r>
      <w:r>
        <w:rPr>
          <w:rFonts w:eastAsia="宋体"/>
        </w:rPr>
        <w:t>I</w:t>
      </w:r>
      <w:r>
        <w:rPr>
          <w:rFonts w:eastAsia="宋体"/>
        </w:rPr>
        <w:t xml:space="preserve">E is contained in the </w:t>
      </w:r>
      <w:r>
        <w:rPr>
          <w:rFonts w:eastAsia="宋体"/>
          <w:i/>
        </w:rPr>
        <w:t>DRB To Modify List</w:t>
      </w:r>
      <w:r>
        <w:rPr>
          <w:rFonts w:eastAsia="宋体"/>
        </w:rPr>
        <w:t xml:space="preserve"> IE in the BEARER CONTEXT MODIFICATION REQUEST message, the gNB-CU-UP shall include the </w:t>
      </w:r>
      <w:r>
        <w:rPr>
          <w:rFonts w:eastAsia="宋体"/>
          <w:i/>
        </w:rPr>
        <w:t xml:space="preserve">UL COUNT Value </w:t>
      </w:r>
      <w:r>
        <w:rPr>
          <w:rFonts w:eastAsia="宋体"/>
        </w:rPr>
        <w:t xml:space="preserve">IE and the </w:t>
      </w:r>
      <w:r>
        <w:rPr>
          <w:rFonts w:eastAsia="宋体"/>
          <w:i/>
        </w:rPr>
        <w:t xml:space="preserve">DL COUNT Value </w:t>
      </w:r>
      <w:r>
        <w:rPr>
          <w:rFonts w:eastAsia="宋体"/>
        </w:rPr>
        <w:t xml:space="preserve">IE in the BEARER CONTEXT MODIFICATION RESPONSE message. </w:t>
      </w:r>
    </w:p>
    <w:p w:rsidR="000E39CF" w:rsidRDefault="00590103">
      <w:pPr>
        <w:rPr>
          <w:rFonts w:eastAsia="宋体"/>
        </w:rPr>
      </w:pPr>
      <w:r>
        <w:rPr>
          <w:rFonts w:eastAsia="宋体"/>
        </w:rPr>
        <w:t xml:space="preserve">If the </w:t>
      </w:r>
      <w:r>
        <w:rPr>
          <w:rFonts w:eastAsia="宋体"/>
          <w:i/>
        </w:rPr>
        <w:t>PDCP SN Status Informat</w:t>
      </w:r>
      <w:r>
        <w:rPr>
          <w:rFonts w:eastAsia="宋体"/>
          <w:i/>
        </w:rPr>
        <w:t xml:space="preserve">ion </w:t>
      </w:r>
      <w:r>
        <w:rPr>
          <w:rFonts w:eastAsia="宋体"/>
        </w:rPr>
        <w:t xml:space="preserve">IE is contained in the </w:t>
      </w:r>
      <w:r>
        <w:rPr>
          <w:rFonts w:eastAsia="宋体"/>
          <w:i/>
        </w:rPr>
        <w:t xml:space="preserve">DRB To </w:t>
      </w:r>
      <w:r>
        <w:rPr>
          <w:rFonts w:eastAsia="宋体" w:hint="eastAsia"/>
          <w:i/>
          <w:lang w:eastAsia="zh-CN"/>
        </w:rPr>
        <w:t>Setup</w:t>
      </w:r>
      <w:r>
        <w:rPr>
          <w:rFonts w:eastAsia="宋体"/>
          <w:i/>
        </w:rPr>
        <w:t xml:space="preserve"> List</w:t>
      </w:r>
      <w:r>
        <w:rPr>
          <w:rFonts w:eastAsia="宋体"/>
        </w:rPr>
        <w:t xml:space="preserve"> IE </w:t>
      </w:r>
      <w:r>
        <w:rPr>
          <w:rFonts w:eastAsia="宋体" w:hint="eastAsia"/>
          <w:lang w:eastAsia="zh-CN"/>
        </w:rPr>
        <w:t xml:space="preserve">or the </w:t>
      </w:r>
      <w:r>
        <w:rPr>
          <w:rFonts w:eastAsia="宋体"/>
          <w:i/>
        </w:rPr>
        <w:t>DRB To Modify List</w:t>
      </w:r>
      <w:r>
        <w:rPr>
          <w:rFonts w:eastAsia="宋体"/>
        </w:rPr>
        <w:t xml:space="preserve"> IE in the BEARER CONTEXT MODIFICATION REQUEST message, the gNB-CU-UP shall take it into account and act as specified in TS 38.401 [2]. </w:t>
      </w:r>
    </w:p>
    <w:p w:rsidR="000E39CF" w:rsidRDefault="00590103">
      <w:pPr>
        <w:rPr>
          <w:rFonts w:eastAsia="宋体"/>
        </w:rPr>
      </w:pPr>
      <w:r>
        <w:rPr>
          <w:rFonts w:eastAsia="宋体"/>
        </w:rPr>
        <w:t xml:space="preserve">If the </w:t>
      </w:r>
      <w:r>
        <w:rPr>
          <w:rFonts w:eastAsia="宋体"/>
          <w:i/>
        </w:rPr>
        <w:t xml:space="preserve">DL UP Parameters </w:t>
      </w:r>
      <w:r>
        <w:rPr>
          <w:rFonts w:eastAsia="宋体"/>
        </w:rPr>
        <w:t>IE is contained in the</w:t>
      </w:r>
      <w:r>
        <w:rPr>
          <w:rFonts w:eastAsia="宋体"/>
        </w:rPr>
        <w:t xml:space="preserve"> </w:t>
      </w:r>
      <w:r>
        <w:rPr>
          <w:rFonts w:eastAsia="宋体"/>
          <w:i/>
        </w:rPr>
        <w:t>DRB To Modify List</w:t>
      </w:r>
      <w:r>
        <w:rPr>
          <w:rFonts w:eastAsia="宋体"/>
        </w:rPr>
        <w:t xml:space="preserve"> IE in the BEARER CONTEXT MODIFICATION REQUEST message, the gNB-CU-UP shall update the corresponding information. </w:t>
      </w:r>
    </w:p>
    <w:p w:rsidR="000E39CF" w:rsidRDefault="00590103">
      <w:pPr>
        <w:rPr>
          <w:rFonts w:eastAsia="宋体"/>
        </w:rPr>
      </w:pPr>
      <w:r>
        <w:rPr>
          <w:rFonts w:eastAsia="宋体"/>
        </w:rPr>
        <w:t xml:space="preserve">If the </w:t>
      </w:r>
      <w:r>
        <w:rPr>
          <w:rFonts w:eastAsia="宋体"/>
          <w:i/>
        </w:rPr>
        <w:t xml:space="preserve">Cell Group To Add </w:t>
      </w:r>
      <w:r>
        <w:rPr>
          <w:rFonts w:eastAsia="宋体"/>
        </w:rPr>
        <w:t xml:space="preserve">IE or the </w:t>
      </w:r>
      <w:r>
        <w:rPr>
          <w:rFonts w:eastAsia="宋体"/>
          <w:i/>
        </w:rPr>
        <w:t xml:space="preserve">Cell Group To Modify </w:t>
      </w:r>
      <w:r>
        <w:rPr>
          <w:rFonts w:eastAsia="宋体"/>
        </w:rPr>
        <w:t xml:space="preserve">IE or the </w:t>
      </w:r>
      <w:r>
        <w:rPr>
          <w:rFonts w:eastAsia="宋体"/>
          <w:i/>
        </w:rPr>
        <w:t xml:space="preserve">Cell Group To Remove </w:t>
      </w:r>
      <w:r>
        <w:rPr>
          <w:rFonts w:eastAsia="宋体"/>
        </w:rPr>
        <w:t xml:space="preserve">IE is contained in the </w:t>
      </w:r>
      <w:r>
        <w:rPr>
          <w:rFonts w:eastAsia="宋体"/>
          <w:i/>
        </w:rPr>
        <w:t>DRB To Modif</w:t>
      </w:r>
      <w:r>
        <w:rPr>
          <w:rFonts w:eastAsia="宋体"/>
          <w:i/>
        </w:rPr>
        <w:t>y List</w:t>
      </w:r>
      <w:r>
        <w:rPr>
          <w:rFonts w:eastAsia="宋体"/>
        </w:rPr>
        <w:t xml:space="preserve"> IE in the BEARER CONTEXT MODIFICATION REQUEST message, the gNB-CU-UP shall add or modify or remove the corresponding cell group. </w:t>
      </w:r>
    </w:p>
    <w:p w:rsidR="000E39CF" w:rsidRDefault="00590103">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MODIFICATION REQUEST message, the gNB-CU-UP shall replace </w:t>
      </w:r>
      <w:r>
        <w:t xml:space="preserve">the information in the UE context and use it when enforcing downlink traffic policing for the non GBR QoS flows </w:t>
      </w:r>
      <w:r>
        <w:rPr>
          <w:rFonts w:eastAsia="宋体" w:hint="eastAsia"/>
          <w:lang w:eastAsia="zh-CN"/>
        </w:rPr>
        <w:t>for the concerned</w:t>
      </w:r>
      <w:r>
        <w:rPr>
          <w:lang w:eastAsia="ja-JP"/>
        </w:rPr>
        <w:t xml:space="preserve"> </w:t>
      </w:r>
      <w:r>
        <w:rPr>
          <w:rFonts w:eastAsia="宋体" w:hint="eastAsia"/>
          <w:lang w:eastAsia="zh-CN"/>
        </w:rPr>
        <w:t>UE</w:t>
      </w:r>
      <w:r>
        <w:rPr>
          <w:rFonts w:eastAsia="宋体"/>
          <w:lang w:eastAsia="zh-CN"/>
        </w:rPr>
        <w:t>,</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20].</w:t>
      </w:r>
    </w:p>
    <w:p w:rsidR="000E39CF" w:rsidRDefault="00590103">
      <w:pPr>
        <w:rPr>
          <w:rFonts w:eastAsia="宋体"/>
        </w:rPr>
      </w:pPr>
      <w:r>
        <w:rPr>
          <w:rFonts w:eastAsia="宋体"/>
        </w:rPr>
        <w:t>If the</w:t>
      </w:r>
      <w:r>
        <w:rPr>
          <w:rFonts w:eastAsia="宋体"/>
        </w:rPr>
        <w:t xml:space="preserve"> </w:t>
      </w:r>
      <w:r>
        <w:rPr>
          <w:rFonts w:eastAsia="宋体"/>
          <w:i/>
        </w:rPr>
        <w:t xml:space="preserve">PDU Session Resource DL Aggregate Maximum Bit Rate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update the corresponding information. </w:t>
      </w:r>
    </w:p>
    <w:p w:rsidR="000E39CF" w:rsidRDefault="00590103">
      <w:pPr>
        <w:rPr>
          <w:rFonts w:eastAsia="宋体"/>
        </w:rPr>
      </w:pPr>
      <w:r>
        <w:rPr>
          <w:rFonts w:eastAsia="宋体"/>
        </w:rPr>
        <w:t xml:space="preserve">If the </w:t>
      </w:r>
      <w:r>
        <w:rPr>
          <w:rFonts w:eastAsia="宋体"/>
          <w:i/>
        </w:rPr>
        <w:t xml:space="preserve">SDAP Configuration </w:t>
      </w:r>
      <w:r>
        <w:rPr>
          <w:rFonts w:eastAsia="宋体"/>
        </w:rPr>
        <w:t>IE is</w:t>
      </w:r>
      <w:r>
        <w:rPr>
          <w:rFonts w:eastAsia="宋体"/>
        </w:rPr>
        <w:t xml:space="preserve"> contained in the </w:t>
      </w:r>
      <w:r>
        <w:rPr>
          <w:rFonts w:eastAsia="宋体"/>
          <w:i/>
        </w:rPr>
        <w:t>DRB To Modify List</w:t>
      </w:r>
      <w:r>
        <w:rPr>
          <w:rFonts w:eastAsia="宋体"/>
        </w:rPr>
        <w:t xml:space="preserve"> IE in the BEARER CONTEXT MODIFICATION REQUEST message, the gNB-CU-UP shall update the corresponding information. </w:t>
      </w:r>
    </w:p>
    <w:p w:rsidR="000E39CF" w:rsidRDefault="00590103">
      <w:pPr>
        <w:rPr>
          <w:rFonts w:eastAsia="宋体"/>
        </w:rPr>
      </w:pPr>
      <w:r>
        <w:rPr>
          <w:rFonts w:eastAsia="宋体"/>
        </w:rPr>
        <w:t xml:space="preserve">If the </w:t>
      </w:r>
      <w:r>
        <w:rPr>
          <w:rFonts w:eastAsia="宋体"/>
          <w:i/>
        </w:rPr>
        <w:t xml:space="preserve">Flow Mapping Information </w:t>
      </w:r>
      <w:r>
        <w:rPr>
          <w:rFonts w:eastAsia="宋体"/>
        </w:rPr>
        <w:t xml:space="preserve">IE is contained in the </w:t>
      </w:r>
      <w:r>
        <w:rPr>
          <w:rFonts w:eastAsia="宋体"/>
          <w:i/>
        </w:rPr>
        <w:t>DRB To Modify List</w:t>
      </w:r>
      <w:r>
        <w:rPr>
          <w:rFonts w:eastAsia="宋体"/>
        </w:rPr>
        <w:t xml:space="preserve"> IE in the BEARER CONTEXT MODIFI</w:t>
      </w:r>
      <w:r>
        <w:rPr>
          <w:rFonts w:eastAsia="宋体"/>
        </w:rPr>
        <w:t xml:space="preserve">CATION REQUEST message, the gNB-CU-UP shall update the corresponding information. </w:t>
      </w:r>
    </w:p>
    <w:p w:rsidR="000E39CF" w:rsidRDefault="00590103">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w:t>
      </w:r>
      <w:r>
        <w:t xml:space="preserve">is included in </w:t>
      </w:r>
      <w:r>
        <w:rPr>
          <w:i/>
        </w:rPr>
        <w:t>Cell Group Information</w:t>
      </w:r>
      <w:r>
        <w:t xml:space="preserve"> IE, then the gNB-CU-CP shall include two </w:t>
      </w:r>
      <w:r>
        <w:rPr>
          <w:i/>
          <w:szCs w:val="18"/>
        </w:rPr>
        <w:t xml:space="preserve">UP </w:t>
      </w:r>
      <w:r>
        <w:rPr>
          <w:i/>
          <w:szCs w:val="18"/>
          <w:lang w:eastAsia="ja-JP"/>
        </w:rPr>
        <w:t>Transport Layer Information</w:t>
      </w:r>
      <w:r>
        <w:t xml:space="preserve"> IEs in the BEARER CONTEXT MODIFICATION REQUEST message, and the gNB-CU-UP shall also include two </w:t>
      </w:r>
      <w:r>
        <w:rPr>
          <w:i/>
          <w:szCs w:val="18"/>
        </w:rPr>
        <w:t xml:space="preserve">UP </w:t>
      </w:r>
      <w:r>
        <w:rPr>
          <w:i/>
          <w:szCs w:val="18"/>
          <w:lang w:eastAsia="ja-JP"/>
        </w:rPr>
        <w:t>Transport Layer Information</w:t>
      </w:r>
      <w:r>
        <w:t xml:space="preserve"> IEs in the BEARER </w:t>
      </w:r>
      <w:r>
        <w:t xml:space="preserve">CONTEXT MODIFICATION RESPONSE message </w:t>
      </w:r>
      <w:r>
        <w:rPr>
          <w:lang w:eastAsia="zh-CN"/>
        </w:rPr>
        <w:t>to support packet duplication for intra-gNB-</w:t>
      </w:r>
      <w:r>
        <w:rPr>
          <w:lang w:eastAsia="zh-CN"/>
        </w:rPr>
        <w:lastRenderedPageBreak/>
        <w:t>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rsidR="000E39CF" w:rsidRDefault="00590103">
      <w:pPr>
        <w:rPr>
          <w:rFonts w:eastAsia="宋体"/>
        </w:rPr>
      </w:pPr>
      <w:r>
        <w:t>For a certain DRB which was allocated with two GTP-U</w:t>
      </w:r>
      <w:r>
        <w:t xml:space="preserve"> tunnels, if such DRB is modified and given one GTP-U tunnel via the Bearer Context Modification (gNB-CU-CP initiated) procedure, i.e. only one UP Transport Layer Information per Cell Group ID is present in </w:t>
      </w:r>
      <w:r>
        <w:rPr>
          <w:i/>
        </w:rPr>
        <w:t>DL UP Parameters</w:t>
      </w:r>
      <w:r>
        <w:t xml:space="preserve"> IE for the concerned DRB, then t</w:t>
      </w:r>
      <w:r>
        <w:t xml:space="preserve">he gNB-CU-UP shall consider that PDCP duplication is deconfigured for this DRB. If such Bearer Context Modification (gNB-CU-CP initiated) procedure occurs, the </w:t>
      </w:r>
      <w:r>
        <w:rPr>
          <w:i/>
        </w:rPr>
        <w:t>Duplication Activation</w:t>
      </w:r>
      <w:r>
        <w:t xml:space="preserve"> IE shall not be included for the concerned DRB.</w:t>
      </w:r>
    </w:p>
    <w:p w:rsidR="000E39CF" w:rsidRDefault="00590103">
      <w:pPr>
        <w:rPr>
          <w:rFonts w:eastAsia="宋体"/>
        </w:rPr>
      </w:pPr>
      <w:r>
        <w:rPr>
          <w:rFonts w:eastAsia="宋体"/>
        </w:rPr>
        <w:t xml:space="preserve">If the </w:t>
      </w:r>
      <w:r>
        <w:rPr>
          <w:rFonts w:eastAsia="宋体"/>
          <w:i/>
        </w:rPr>
        <w:t>New UL TNL Informa</w:t>
      </w:r>
      <w:r>
        <w:rPr>
          <w:rFonts w:eastAsia="宋体"/>
          <w:i/>
        </w:rPr>
        <w:t xml:space="preserve">tion Required </w:t>
      </w:r>
      <w:r>
        <w:rPr>
          <w:rFonts w:eastAsia="宋体"/>
        </w:rPr>
        <w:t xml:space="preserve">IE is contained in the BEARER CONTEXT MODIFICATION REQUEST message, the gNB-CU-UP shall include the new UP Transport Layer Information in the BEARER CONTEXT MODIFICATION RESPONSE message. </w:t>
      </w:r>
    </w:p>
    <w:p w:rsidR="000E39CF" w:rsidRDefault="00590103">
      <w:pPr>
        <w:rPr>
          <w:rFonts w:eastAsia="宋体"/>
        </w:rPr>
      </w:pPr>
      <w:r>
        <w:rPr>
          <w:rFonts w:eastAsia="宋体"/>
        </w:rPr>
        <w:t xml:space="preserve">If the </w:t>
      </w:r>
      <w:r>
        <w:rPr>
          <w:rFonts w:eastAsia="宋体"/>
          <w:i/>
        </w:rPr>
        <w:t xml:space="preserve">Security Indication </w:t>
      </w:r>
      <w:r>
        <w:rPr>
          <w:rFonts w:eastAsia="宋体"/>
        </w:rPr>
        <w:t>IE indicates security poli</w:t>
      </w:r>
      <w:r>
        <w:rPr>
          <w:rFonts w:eastAsia="宋体"/>
        </w:rPr>
        <w:t xml:space="preserve">cy as “preferred” in the </w:t>
      </w:r>
      <w:r>
        <w:rPr>
          <w:rFonts w:eastAsia="宋体"/>
          <w:i/>
        </w:rPr>
        <w:t>PDU Session Resource To Setup List</w:t>
      </w:r>
      <w:r>
        <w:rPr>
          <w:rFonts w:eastAsia="宋体"/>
        </w:rPr>
        <w:t xml:space="preserve"> IE in the BEARER CONTEXT MODIFICATION REQUEST message, the gNB-CU-UP shall include the </w:t>
      </w:r>
      <w:r>
        <w:rPr>
          <w:rFonts w:eastAsia="宋体"/>
          <w:i/>
        </w:rPr>
        <w:t xml:space="preserve">Security Result </w:t>
      </w:r>
      <w:r>
        <w:rPr>
          <w:rFonts w:eastAsia="宋体"/>
        </w:rPr>
        <w:t>IE in the BEARER CONTEXT MODIFICATION RESPONSE message.</w:t>
      </w:r>
    </w:p>
    <w:p w:rsidR="000E39CF" w:rsidRDefault="00590103">
      <w:pPr>
        <w:rPr>
          <w:lang w:eastAsia="zh-CN"/>
        </w:rPr>
      </w:pPr>
      <w:r>
        <w:t xml:space="preserve">If the </w:t>
      </w:r>
      <w:r>
        <w:rPr>
          <w:i/>
        </w:rPr>
        <w:t xml:space="preserve">Security Indication </w:t>
      </w:r>
      <w:r>
        <w:t>IE indicat</w:t>
      </w:r>
      <w:r>
        <w:t>es security policy as “</w:t>
      </w:r>
      <w:r>
        <w:rPr>
          <w:lang w:eastAsia="zh-CN"/>
        </w:rPr>
        <w:t>required</w:t>
      </w:r>
      <w:r>
        <w:t xml:space="preserve">” in the </w:t>
      </w:r>
      <w:r>
        <w:rPr>
          <w:i/>
        </w:rPr>
        <w:t>PDU Session Resource To Setup List</w:t>
      </w:r>
      <w:r>
        <w:t xml:space="preserve"> IE in the BEARER CONTEXT MODIFICATION REQUEST message, 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w:t>
      </w:r>
    </w:p>
    <w:p w:rsidR="000E39CF" w:rsidRDefault="00590103">
      <w:pPr>
        <w:rPr>
          <w:lang w:eastAsia="ja-JP"/>
        </w:rPr>
      </w:pPr>
      <w:r>
        <w:t xml:space="preserve">If the </w:t>
      </w:r>
      <w:r>
        <w:rPr>
          <w:i/>
        </w:rPr>
        <w:t xml:space="preserve">Security Indication </w:t>
      </w:r>
      <w:r>
        <w:t>IE indicates security policy as “</w:t>
      </w:r>
      <w:r>
        <w:rPr>
          <w:lang w:eastAsia="zh-CN"/>
        </w:rPr>
        <w:t>not needed</w:t>
      </w:r>
      <w:r>
        <w:t xml:space="preserve">” in the </w:t>
      </w:r>
      <w:r>
        <w:rPr>
          <w:i/>
        </w:rPr>
        <w:t>PDU Session Re</w:t>
      </w:r>
      <w:r>
        <w:rPr>
          <w:i/>
        </w:rPr>
        <w:t>source To Setup List</w:t>
      </w:r>
      <w:r>
        <w:t xml:space="preserve"> IE in the BEARER CONTEXT MODIFICATION REQUEST message, the gNB-CU-UP shall not </w:t>
      </w:r>
      <w:r>
        <w:rPr>
          <w:rFonts w:hint="eastAsia"/>
          <w:lang w:eastAsia="zh-CN"/>
        </w:rPr>
        <w:t xml:space="preserve">perform user plane </w:t>
      </w:r>
      <w:r>
        <w:rPr>
          <w:lang w:eastAsia="zh-CN"/>
        </w:rPr>
        <w:t>integrity protection</w:t>
      </w:r>
      <w:r>
        <w:rPr>
          <w:rFonts w:hint="eastAsia"/>
          <w:lang w:eastAsia="zh-CN"/>
        </w:rPr>
        <w:t xml:space="preserve"> </w:t>
      </w:r>
      <w:r>
        <w:rPr>
          <w:lang w:eastAsia="zh-CN"/>
        </w:rPr>
        <w:t xml:space="preserve">nor perform ciphering </w:t>
      </w:r>
      <w:r>
        <w:rPr>
          <w:rFonts w:hint="eastAsia"/>
          <w:lang w:eastAsia="zh-CN"/>
        </w:rPr>
        <w:t xml:space="preserve">for the </w:t>
      </w:r>
      <w:r>
        <w:t>concerned PDU Session</w:t>
      </w:r>
      <w:r>
        <w:rPr>
          <w:lang w:eastAsia="ja-JP"/>
        </w:rPr>
        <w:t>.</w:t>
      </w:r>
    </w:p>
    <w:p w:rsidR="000E39CF" w:rsidRDefault="00590103">
      <w:pPr>
        <w:rPr>
          <w:lang w:eastAsia="zh-CN"/>
        </w:rPr>
      </w:pPr>
      <w:r>
        <w:rPr>
          <w:lang w:eastAsia="ja-JP"/>
        </w:rPr>
        <w:t xml:space="preserve">For each PDU Session Resource, if the </w:t>
      </w:r>
      <w:r>
        <w:rPr>
          <w:i/>
          <w:lang w:eastAsia="ja-JP"/>
        </w:rPr>
        <w:t>Network Instance</w:t>
      </w:r>
      <w:r>
        <w:rPr>
          <w:lang w:eastAsia="ja-JP"/>
        </w:rPr>
        <w:t xml:space="preserve"> IE is in</w:t>
      </w:r>
      <w:r>
        <w:rPr>
          <w:lang w:eastAsia="ja-JP"/>
        </w:rPr>
        <w:t>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 and the </w:t>
      </w:r>
      <w:r>
        <w:rPr>
          <w:i/>
          <w:lang w:eastAsia="ja-JP"/>
        </w:rPr>
        <w:t>Common Network Instance</w:t>
      </w:r>
      <w:r>
        <w:rPr>
          <w:lang w:eastAsia="ja-JP"/>
        </w:rPr>
        <w:t xml:space="preserve"> IE is not included, the </w:t>
      </w:r>
      <w:r>
        <w:rPr>
          <w:rFonts w:eastAsia="宋体"/>
        </w:rPr>
        <w:t>gNB-CU-UP shall</w:t>
      </w:r>
      <w:r>
        <w:rPr>
          <w:lang w:eastAsia="ja-JP"/>
        </w:rPr>
        <w:t>, if supported, use it when selectin</w:t>
      </w:r>
      <w:r>
        <w:rPr>
          <w:lang w:eastAsia="ja-JP"/>
        </w:rPr>
        <w:t xml:space="preserve">g transport network resource as specified in </w:t>
      </w:r>
      <w:r>
        <w:t>TS 23.501</w:t>
      </w:r>
      <w:r>
        <w:rPr>
          <w:lang w:eastAsia="ja-JP"/>
        </w:rPr>
        <w:t xml:space="preserve"> [20].</w:t>
      </w:r>
    </w:p>
    <w:p w:rsidR="000E39CF" w:rsidRDefault="00590103">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w:t>
      </w:r>
      <w:r>
        <w:rPr>
          <w:rFonts w:eastAsia="宋体"/>
        </w:rPr>
        <w:t>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sidR="000E39CF" w:rsidRDefault="00590103">
      <w:pPr>
        <w:rPr>
          <w:ins w:id="38" w:author="liuzhuang" w:date="2019-08-07T14:28:00Z"/>
          <w:lang w:eastAsia="ja-JP"/>
        </w:rPr>
      </w:pPr>
      <w:ins w:id="39" w:author="liuzhuang" w:date="2019-08-07T14:28:00Z">
        <w:r>
          <w:rPr>
            <w:rFonts w:hint="eastAsia"/>
            <w:lang w:eastAsia="ja-JP"/>
          </w:rPr>
          <w:t xml:space="preserve">For each PDU session, if the </w:t>
        </w:r>
      </w:ins>
      <w:ins w:id="40" w:author="liuzhuang" w:date="2019-08-07T14:29:00Z">
        <w:r>
          <w:rPr>
            <w:rFonts w:hint="eastAsia"/>
            <w:lang w:eastAsia="ja-JP"/>
          </w:rPr>
          <w:t>Redundant NG UL UP Transport Layer Information</w:t>
        </w:r>
        <w:r>
          <w:rPr>
            <w:rFonts w:eastAsia="宋体" w:hint="eastAsia"/>
            <w:lang w:val="en-US" w:eastAsia="zh-CN"/>
          </w:rPr>
          <w:t xml:space="preserve"> IE</w:t>
        </w:r>
      </w:ins>
      <w:ins w:id="41" w:author="liuzhuang" w:date="2019-08-07T14:28:00Z">
        <w:r>
          <w:rPr>
            <w:rFonts w:hint="eastAsia"/>
            <w:lang w:eastAsia="ja-JP"/>
          </w:rPr>
          <w:t xml:space="preserve"> is included in the </w:t>
        </w:r>
      </w:ins>
      <w:ins w:id="42" w:author="liuzhuang" w:date="2019-08-07T14:35:00Z">
        <w:r>
          <w:rPr>
            <w:rFonts w:eastAsia="宋体"/>
          </w:rPr>
          <w:t xml:space="preserve"> </w:t>
        </w:r>
        <w:r>
          <w:rPr>
            <w:rFonts w:eastAsia="宋体"/>
            <w:i/>
          </w:rPr>
          <w:t xml:space="preserve">PDU Session Resource To </w:t>
        </w:r>
        <w:r>
          <w:rPr>
            <w:rFonts w:eastAsia="宋体"/>
            <w:i/>
          </w:rPr>
          <w:t>Modify List</w:t>
        </w:r>
        <w:r>
          <w:rPr>
            <w:rFonts w:eastAsia="宋体" w:hint="eastAsia"/>
            <w:i/>
            <w:lang w:val="en-US" w:eastAsia="zh-CN"/>
          </w:rPr>
          <w:t xml:space="preserve"> </w:t>
        </w:r>
      </w:ins>
      <w:ins w:id="43" w:author="liuzhuang" w:date="2019-08-07T14:28:00Z">
        <w:r>
          <w:rPr>
            <w:rFonts w:hint="eastAsia"/>
            <w:lang w:eastAsia="ja-JP"/>
          </w:rPr>
          <w:t xml:space="preserve"> IE </w:t>
        </w:r>
      </w:ins>
      <w:ins w:id="44" w:author="liuzhuang" w:date="2019-08-07T14:29:00Z">
        <w:r>
          <w:rPr>
            <w:rFonts w:eastAsia="宋体"/>
          </w:rPr>
          <w:t xml:space="preserve">in the </w:t>
        </w:r>
      </w:ins>
      <w:ins w:id="45" w:author="liuzhuang" w:date="2019-08-07T14:35:00Z">
        <w:r>
          <w:rPr>
            <w:rFonts w:eastAsia="宋体"/>
          </w:rPr>
          <w:t>BEARER CONTEXT MODIFICATION REQUEST message</w:t>
        </w:r>
      </w:ins>
      <w:ins w:id="46" w:author="liuzhuang" w:date="2019-08-07T14:28:00Z">
        <w:r>
          <w:rPr>
            <w:rFonts w:hint="eastAsia"/>
            <w:lang w:eastAsia="ja-JP"/>
          </w:rPr>
          <w:t>,</w:t>
        </w:r>
      </w:ins>
      <w:ins w:id="47" w:author="liuzhuang" w:date="2019-08-07T14:30:00Z">
        <w:r>
          <w:rPr>
            <w:lang w:eastAsia="ja-JP"/>
          </w:rPr>
          <w:t xml:space="preserve"> the </w:t>
        </w:r>
        <w:r>
          <w:rPr>
            <w:rFonts w:eastAsia="宋体"/>
          </w:rPr>
          <w:t>gNB-CU-UP shall</w:t>
        </w:r>
      </w:ins>
      <w:ins w:id="48" w:author="liuzhuang" w:date="2019-08-07T14:36:00Z">
        <w:r>
          <w:rPr>
            <w:rFonts w:eastAsia="宋体" w:hint="eastAsia"/>
            <w:lang w:val="en-US" w:eastAsia="zh-CN"/>
          </w:rPr>
          <w:t xml:space="preserve"> update </w:t>
        </w:r>
      </w:ins>
      <w:ins w:id="49" w:author="liuzhuang" w:date="2019-08-07T14:28:00Z">
        <w:r>
          <w:rPr>
            <w:rFonts w:hint="eastAsia"/>
            <w:lang w:eastAsia="ja-JP"/>
          </w:rPr>
          <w:t>the uplink termination point</w:t>
        </w:r>
        <w:r>
          <w:rPr>
            <w:rFonts w:eastAsia="宋体" w:hint="eastAsia"/>
            <w:lang w:val="en-US" w:eastAsia="zh-CN"/>
          </w:rPr>
          <w:t xml:space="preserve"> of the redundant tunnel</w:t>
        </w:r>
        <w:r>
          <w:rPr>
            <w:rFonts w:hint="eastAsia"/>
            <w:lang w:eastAsia="ja-JP"/>
          </w:rPr>
          <w:t xml:space="preserve"> for the user plane data for those QOS flows</w:t>
        </w:r>
        <w:r>
          <w:rPr>
            <w:rFonts w:eastAsia="宋体" w:hint="eastAsia"/>
            <w:lang w:val="en-US" w:eastAsia="zh-CN"/>
          </w:rPr>
          <w:t xml:space="preserve"> in this PDU session which</w:t>
        </w:r>
        <w:r>
          <w:rPr>
            <w:rFonts w:hint="eastAsia"/>
            <w:lang w:eastAsia="ja-JP"/>
          </w:rPr>
          <w:t xml:space="preserve"> need  redundant transmission as descri</w:t>
        </w:r>
        <w:r>
          <w:rPr>
            <w:rFonts w:hint="eastAsia"/>
            <w:lang w:eastAsia="ja-JP"/>
          </w:rPr>
          <w:t>bed in TS 23.501 [</w:t>
        </w:r>
      </w:ins>
      <w:ins w:id="50" w:author="liuzhuang" w:date="2019-08-07T14:30:00Z">
        <w:r>
          <w:rPr>
            <w:rFonts w:eastAsia="宋体" w:hint="eastAsia"/>
            <w:lang w:val="en-US" w:eastAsia="zh-CN"/>
          </w:rPr>
          <w:t>20</w:t>
        </w:r>
      </w:ins>
      <w:ins w:id="51" w:author="liuzhuang" w:date="2019-08-07T14:28:00Z">
        <w:r>
          <w:rPr>
            <w:rFonts w:hint="eastAsia"/>
            <w:lang w:eastAsia="ja-JP"/>
          </w:rPr>
          <w:t>]</w:t>
        </w:r>
        <w:r>
          <w:rPr>
            <w:rFonts w:eastAsia="宋体" w:hint="eastAsia"/>
            <w:lang w:val="en-US" w:eastAsia="zh-CN"/>
          </w:rPr>
          <w:t>.</w:t>
        </w:r>
        <w:r>
          <w:rPr>
            <w:rFonts w:hint="eastAsia"/>
            <w:lang w:eastAsia="ja-JP"/>
          </w:rPr>
          <w:t xml:space="preserve"> </w:t>
        </w:r>
      </w:ins>
    </w:p>
    <w:p w:rsidR="000E39CF" w:rsidRDefault="00590103">
      <w:pPr>
        <w:rPr>
          <w:lang w:eastAsia="ja-JP"/>
        </w:rPr>
      </w:pPr>
      <w:ins w:id="52" w:author="liuzhuang" w:date="2019-08-07T14:28:00Z">
        <w:r>
          <w:rPr>
            <w:rFonts w:hint="eastAsia"/>
            <w:lang w:eastAsia="ja-JP"/>
          </w:rPr>
          <w:t>For each PDU session, if the</w:t>
        </w:r>
        <w:r>
          <w:rPr>
            <w:rFonts w:hint="eastAsia"/>
            <w:i/>
            <w:iCs/>
            <w:lang w:eastAsia="ja-JP"/>
          </w:rPr>
          <w:t xml:space="preserve"> </w:t>
        </w:r>
      </w:ins>
      <w:ins w:id="53" w:author="liuzhuang" w:date="2019-08-07T14:37:00Z">
        <w:r>
          <w:rPr>
            <w:rFonts w:eastAsia="宋体" w:hint="eastAsia"/>
            <w:i/>
            <w:iCs/>
            <w:lang w:val="en-US" w:eastAsia="zh-CN"/>
          </w:rPr>
          <w:t>Redundant Transmission Activation indicator</w:t>
        </w:r>
      </w:ins>
      <w:ins w:id="54" w:author="liuzhuang" w:date="2019-08-07T14:28:00Z">
        <w:r>
          <w:rPr>
            <w:rFonts w:hint="eastAsia"/>
            <w:i/>
            <w:iCs/>
            <w:lang w:eastAsia="ja-JP"/>
          </w:rPr>
          <w:t xml:space="preserve"> </w:t>
        </w:r>
        <w:r>
          <w:rPr>
            <w:rFonts w:eastAsia="宋体" w:hint="eastAsia"/>
            <w:lang w:val="en-US" w:eastAsia="zh-CN"/>
          </w:rPr>
          <w:t>IE</w:t>
        </w:r>
        <w:r>
          <w:rPr>
            <w:rFonts w:hint="eastAsia"/>
            <w:lang w:eastAsia="ja-JP"/>
          </w:rPr>
          <w:t xml:space="preserve"> is included </w:t>
        </w:r>
      </w:ins>
      <w:ins w:id="55" w:author="liuzhuang" w:date="2019-08-07T14:37:00Z">
        <w:r>
          <w:rPr>
            <w:rFonts w:hint="eastAsia"/>
            <w:lang w:eastAsia="ja-JP"/>
          </w:rPr>
          <w:t xml:space="preserve"> in the </w:t>
        </w:r>
        <w:r>
          <w:rPr>
            <w:rFonts w:eastAsia="宋体"/>
          </w:rPr>
          <w:t xml:space="preserve"> </w:t>
        </w:r>
        <w:r>
          <w:rPr>
            <w:rFonts w:eastAsia="宋体"/>
            <w:i/>
          </w:rPr>
          <w:t>PDU Session Resource To Modify List</w:t>
        </w:r>
        <w:r>
          <w:rPr>
            <w:rFonts w:eastAsia="宋体" w:hint="eastAsia"/>
            <w:i/>
            <w:lang w:val="en-US" w:eastAsia="zh-CN"/>
          </w:rPr>
          <w:t xml:space="preserve"> </w:t>
        </w:r>
        <w:r>
          <w:rPr>
            <w:rFonts w:hint="eastAsia"/>
            <w:lang w:eastAsia="ja-JP"/>
          </w:rPr>
          <w:t xml:space="preserve"> IE </w:t>
        </w:r>
        <w:r>
          <w:rPr>
            <w:rFonts w:eastAsia="宋体"/>
          </w:rPr>
          <w:t>in the BEARER CONTEXT MODIFICATION REQUEST message</w:t>
        </w:r>
      </w:ins>
      <w:ins w:id="56" w:author="liuzhuang" w:date="2019-08-07T14:28:00Z">
        <w:r>
          <w:rPr>
            <w:rFonts w:hint="eastAsia"/>
            <w:lang w:eastAsia="ja-JP"/>
          </w:rPr>
          <w:t xml:space="preserve">, </w:t>
        </w:r>
      </w:ins>
      <w:ins w:id="57" w:author="liuzhuang" w:date="2019-08-07T14:33:00Z">
        <w:r>
          <w:rPr>
            <w:lang w:eastAsia="ja-JP"/>
          </w:rPr>
          <w:t xml:space="preserve">the </w:t>
        </w:r>
        <w:r>
          <w:rPr>
            <w:rFonts w:eastAsia="宋体"/>
          </w:rPr>
          <w:t>gNB-CU-UP shall</w:t>
        </w:r>
      </w:ins>
      <w:ins w:id="58" w:author="liuzhuang" w:date="2019-08-07T14:28:00Z">
        <w:r>
          <w:rPr>
            <w:rFonts w:eastAsia="宋体" w:hint="eastAsia"/>
            <w:lang w:val="en-US" w:eastAsia="zh-CN"/>
          </w:rPr>
          <w:t xml:space="preserve"> take </w:t>
        </w:r>
        <w:r>
          <w:rPr>
            <w:rFonts w:hint="eastAsia"/>
            <w:lang w:eastAsia="ja-JP"/>
          </w:rPr>
          <w:t>it</w:t>
        </w:r>
        <w:r>
          <w:rPr>
            <w:rFonts w:eastAsia="宋体" w:hint="eastAsia"/>
            <w:lang w:val="en-US" w:eastAsia="zh-CN"/>
          </w:rPr>
          <w:t xml:space="preserve"> into account</w:t>
        </w:r>
        <w:r>
          <w:rPr>
            <w:rFonts w:hint="eastAsia"/>
            <w:lang w:eastAsia="ja-JP"/>
          </w:rPr>
          <w:t xml:space="preserve"> </w:t>
        </w:r>
        <w:r>
          <w:rPr>
            <w:rFonts w:eastAsia="宋体" w:hint="eastAsia"/>
            <w:lang w:val="en-US" w:eastAsia="zh-CN"/>
          </w:rPr>
          <w:t xml:space="preserve">to whether or not perform </w:t>
        </w:r>
        <w:r>
          <w:rPr>
            <w:rFonts w:hint="eastAsia"/>
            <w:lang w:eastAsia="ja-JP"/>
          </w:rPr>
          <w:t>redundant transmission</w:t>
        </w:r>
        <w:r>
          <w:rPr>
            <w:rFonts w:eastAsia="宋体" w:hint="eastAsia"/>
            <w:lang w:val="en-US" w:eastAsia="zh-CN"/>
          </w:rPr>
          <w:t xml:space="preserve"> over the redundant tunnel</w:t>
        </w:r>
        <w:r>
          <w:rPr>
            <w:rFonts w:hint="eastAsia"/>
            <w:lang w:eastAsia="ja-JP"/>
          </w:rPr>
          <w:t xml:space="preserve">. </w:t>
        </w:r>
      </w:ins>
    </w:p>
    <w:p w:rsidR="000E39CF" w:rsidRDefault="00590103">
      <w:r>
        <w:t xml:space="preserve">If the </w:t>
      </w:r>
      <w:r>
        <w:rPr>
          <w:rFonts w:eastAsia="Batang"/>
          <w:i/>
          <w:lang w:eastAsia="ja-JP"/>
        </w:rPr>
        <w:t>QoS Flow Mapping Indication</w:t>
      </w:r>
      <w:r>
        <w:t xml:space="preserve"> IE is contained in the </w:t>
      </w:r>
      <w:r>
        <w:rPr>
          <w:i/>
        </w:rPr>
        <w:t>QoS Flow QoS Parameters List</w:t>
      </w:r>
      <w:r>
        <w:t xml:space="preserve"> IE in the BEARER CONTEXT MODIFICATION REQUEST message, the gNB-CU-UP</w:t>
      </w:r>
      <w:r>
        <w:rPr>
          <w:rFonts w:hint="eastAsia"/>
          <w:lang w:eastAsia="zh-CN"/>
        </w:rPr>
        <w:t xml:space="preserve"> shall</w:t>
      </w:r>
      <w:r>
        <w:t xml:space="preserve">, if supported, </w:t>
      </w:r>
      <w:r>
        <w:rPr>
          <w:rFonts w:hint="eastAsia"/>
          <w:snapToGrid w:val="0"/>
          <w:lang w:eastAsia="zh-CN"/>
        </w:rPr>
        <w:t>re</w:t>
      </w:r>
      <w:r>
        <w:rPr>
          <w:rFonts w:hint="eastAsia"/>
          <w:snapToGrid w:val="0"/>
          <w:lang w:eastAsia="zh-CN"/>
        </w:rPr>
        <w:t>place any previously received value</w:t>
      </w:r>
      <w:r>
        <w:t xml:space="preserve"> and take it into account that only the uplink or downlink QoS flow is mapped to the DRB.</w:t>
      </w:r>
    </w:p>
    <w:p w:rsidR="000E39CF" w:rsidRDefault="00590103">
      <w:r>
        <w:t xml:space="preserve">If the </w:t>
      </w:r>
      <w:r>
        <w:rPr>
          <w:i/>
        </w:rPr>
        <w:t xml:space="preserve">Data Discard Required </w:t>
      </w:r>
      <w:r>
        <w:t xml:space="preserve">IE is contained in the BEARER CONTEXT MODIFICATION REQUEST message </w:t>
      </w:r>
      <w:r>
        <w:rPr>
          <w:rFonts w:hint="eastAsia"/>
          <w:lang w:eastAsia="zh-CN"/>
        </w:rPr>
        <w:t xml:space="preserve">and the value is set to </w:t>
      </w:r>
      <w:r>
        <w:rPr>
          <w:lang w:eastAsia="zh-CN"/>
        </w:rPr>
        <w:t>“Requir</w:t>
      </w:r>
      <w:r>
        <w:rPr>
          <w:rFonts w:hint="eastAsia"/>
          <w:lang w:eastAsia="zh-CN"/>
        </w:rPr>
        <w:t>ed</w:t>
      </w:r>
      <w:r>
        <w:rPr>
          <w:lang w:eastAsia="zh-CN"/>
        </w:rPr>
        <w:t>”</w:t>
      </w:r>
      <w:r>
        <w:t>,</w:t>
      </w:r>
      <w:r>
        <w:t xml:space="preserve">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t>.</w:t>
      </w:r>
    </w:p>
    <w:p w:rsidR="000E39CF" w:rsidRDefault="00590103">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gNB-CU-UP shall take it into account when perform inactivity monitoring.</w:t>
      </w:r>
    </w:p>
    <w:p w:rsidR="000E39CF" w:rsidRDefault="00590103">
      <w:pPr>
        <w:rPr>
          <w:rFonts w:eastAsia="宋体"/>
        </w:rPr>
      </w:pPr>
      <w:r>
        <w:rPr>
          <w:rFonts w:eastAsia="宋体"/>
        </w:rPr>
        <w:t xml:space="preserve">If the </w:t>
      </w:r>
      <w:r>
        <w:rPr>
          <w:rFonts w:eastAsia="宋体"/>
          <w:i/>
        </w:rPr>
        <w:t xml:space="preserve">S-NSSAI </w:t>
      </w:r>
      <w:r>
        <w:rPr>
          <w:rFonts w:eastAsia="宋体"/>
        </w:rPr>
        <w:t xml:space="preserve">IE is contained in the </w:t>
      </w:r>
      <w:r>
        <w:rPr>
          <w:rFonts w:eastAsia="宋体"/>
          <w:i/>
        </w:rPr>
        <w:t>PDU Session Resource To Modify List</w:t>
      </w:r>
      <w:r>
        <w:rPr>
          <w:rFonts w:eastAsia="宋体"/>
        </w:rPr>
        <w:t xml:space="preserve"> IE in the BEA</w:t>
      </w:r>
      <w:r>
        <w:rPr>
          <w:rFonts w:eastAsia="宋体"/>
        </w:rPr>
        <w:t>RER CONTEXT MODIFICATION REQUEST message, the gNB-CU-UP shall store the corresponding information and replace any existing information.</w:t>
      </w:r>
    </w:p>
    <w:p w:rsidR="000E39CF" w:rsidRDefault="00590103">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Setup List</w:t>
      </w:r>
      <w:r>
        <w:rPr>
          <w:rFonts w:eastAsia="宋体"/>
        </w:rPr>
        <w:t xml:space="preserve"> IE in the BEARER CONTEXT MODIFICATION REQUEST message, the g</w:t>
      </w:r>
      <w:r>
        <w:rPr>
          <w:rFonts w:eastAsia="宋体"/>
        </w:rPr>
        <w:t>NB-CU-UP shall</w:t>
      </w:r>
      <w:r>
        <w:t>, if supported,</w:t>
      </w:r>
      <w:r>
        <w:rPr>
          <w:rFonts w:eastAsia="宋体"/>
        </w:rPr>
        <w:t xml:space="preserve"> take it into account for each DRB, as specified in TS 28.552 [22].</w:t>
      </w:r>
    </w:p>
    <w:p w:rsidR="000E39CF" w:rsidRDefault="00590103">
      <w:pPr>
        <w:rPr>
          <w:rFonts w:eastAsia="宋体"/>
        </w:rPr>
      </w:pPr>
      <w:r>
        <w:rPr>
          <w:rFonts w:eastAsia="宋体"/>
        </w:rPr>
        <w:lastRenderedPageBreak/>
        <w:t xml:space="preserve">If the </w:t>
      </w:r>
      <w:r>
        <w:rPr>
          <w:rFonts w:eastAsia="宋体"/>
          <w:i/>
        </w:rPr>
        <w:t>DRB QoS</w:t>
      </w:r>
      <w:r>
        <w:rPr>
          <w:rFonts w:eastAsia="宋体"/>
        </w:rPr>
        <w:t xml:space="preserve"> IE is contained within the </w:t>
      </w:r>
      <w:r>
        <w:rPr>
          <w:rFonts w:eastAsia="宋体"/>
          <w:i/>
        </w:rPr>
        <w:t>DRB To Modify List</w:t>
      </w:r>
      <w:r>
        <w:rPr>
          <w:rFonts w:eastAsia="宋体"/>
        </w:rPr>
        <w:t xml:space="preserve"> IE in the BEARER CONTEXT MODIFICATION REQUEST message, the gNB-CU-UP shall, if supported,</w:t>
      </w:r>
      <w:r>
        <w:rPr>
          <w:rFonts w:hint="eastAsia"/>
          <w:snapToGrid w:val="0"/>
          <w:lang w:eastAsia="zh-CN"/>
        </w:rPr>
        <w:t xml:space="preserve"> replace </w:t>
      </w:r>
      <w:r>
        <w:rPr>
          <w:rFonts w:hint="eastAsia"/>
          <w:snapToGrid w:val="0"/>
          <w:lang w:eastAsia="zh-CN"/>
        </w:rPr>
        <w:t>any previously received value</w:t>
      </w:r>
      <w:r>
        <w:rPr>
          <w:snapToGrid w:val="0"/>
          <w:lang w:eastAsia="zh-CN"/>
        </w:rPr>
        <w:t xml:space="preserve"> and</w:t>
      </w:r>
      <w:r>
        <w:rPr>
          <w:rFonts w:eastAsia="宋体"/>
        </w:rPr>
        <w:t xml:space="preserve"> take it into account for each DRB, as specifed in TS 28.552 [22].</w:t>
      </w:r>
    </w:p>
    <w:p w:rsidR="000E39CF" w:rsidRDefault="00590103">
      <w:pPr>
        <w:rPr>
          <w:rFonts w:eastAsia="宋体"/>
        </w:rPr>
      </w:pPr>
      <w:r>
        <w:rPr>
          <w:rFonts w:eastAsia="宋体"/>
        </w:rPr>
        <w:t xml:space="preserve">If the </w:t>
      </w:r>
      <w:r>
        <w:rPr>
          <w:rFonts w:eastAsia="宋体"/>
          <w:i/>
        </w:rPr>
        <w:t xml:space="preserve">gNB-DU-ID </w:t>
      </w:r>
      <w:r>
        <w:rPr>
          <w:rFonts w:eastAsia="宋体"/>
        </w:rPr>
        <w:t>IE is contained in the BEARER CONTEXT MODIFICATION REQUEST message, the gNB-CU-UP shall store and replace any previous information received</w:t>
      </w:r>
      <w:r>
        <w:rPr>
          <w:rFonts w:eastAsia="宋体"/>
        </w:rPr>
        <w:t>.</w:t>
      </w:r>
    </w:p>
    <w:p w:rsidR="000E39CF" w:rsidRDefault="00590103">
      <w:pPr>
        <w:rPr>
          <w:lang w:eastAsia="ja-JP"/>
        </w:rPr>
      </w:pPr>
      <w:r>
        <w:rPr>
          <w:lang w:eastAsia="ja-JP"/>
        </w:rPr>
        <w:t xml:space="preserve">If the </w:t>
      </w:r>
      <w:r>
        <w:rPr>
          <w:i/>
          <w:lang w:eastAsia="ja-JP"/>
        </w:rPr>
        <w:t xml:space="preserve">RAN UE ID </w:t>
      </w:r>
      <w:r>
        <w:rPr>
          <w:lang w:eastAsia="ja-JP"/>
        </w:rPr>
        <w:t>IE is contained in the BEARER CONTEXT MODIFICATION REQUEST message, the gNB-CU-UP shall store and replace any previous information received.</w:t>
      </w:r>
    </w:p>
    <w:p w:rsidR="000E39CF" w:rsidRDefault="00590103">
      <w:pPr>
        <w:rPr>
          <w:rFonts w:eastAsia="宋体"/>
        </w:rPr>
      </w:pPr>
      <w:r>
        <w:t xml:space="preserve">If the gNB-CU-UP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gNB-CU-UP shall ignore the </w:t>
      </w:r>
      <w:r>
        <w:rPr>
          <w:i/>
        </w:rPr>
        <w:t>Activity Notification Level</w:t>
      </w:r>
      <w:r>
        <w:t xml:space="preserve"> IE and also the requested modification of inactivity timer.</w:t>
      </w:r>
    </w:p>
    <w:p w:rsidR="000E39CF" w:rsidRDefault="000E39CF">
      <w:pPr>
        <w:pStyle w:val="FirstChange"/>
        <w:jc w:val="both"/>
        <w:rPr>
          <w:highlight w:val="yellow"/>
          <w:lang w:eastAsia="zh-CN"/>
        </w:rPr>
      </w:pPr>
    </w:p>
    <w:p w:rsidR="000E39CF" w:rsidRDefault="00590103">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w:t>
      </w:r>
      <w:r>
        <w:rPr>
          <w:highlight w:val="yellow"/>
        </w:rPr>
        <w:t>&gt;&gt;&gt;&gt;&gt;</w:t>
      </w:r>
    </w:p>
    <w:p w:rsidR="000E39CF" w:rsidRDefault="00590103">
      <w:pPr>
        <w:pStyle w:val="3"/>
      </w:pPr>
      <w:bookmarkStart w:id="59" w:name="_Toc14787917"/>
      <w:r>
        <w:t>8.3.3</w:t>
      </w:r>
      <w:r>
        <w:tab/>
        <w:t>Bearer Context Modification Required (gNB-CU-UP initiated)</w:t>
      </w:r>
      <w:bookmarkEnd w:id="59"/>
      <w:r>
        <w:t xml:space="preserve"> </w:t>
      </w:r>
    </w:p>
    <w:p w:rsidR="000E39CF" w:rsidRDefault="00590103">
      <w:pPr>
        <w:pStyle w:val="4"/>
      </w:pPr>
      <w:bookmarkStart w:id="60" w:name="_Toc14787918"/>
      <w:r>
        <w:t>8.3.3.1</w:t>
      </w:r>
      <w:r>
        <w:tab/>
        <w:t>General</w:t>
      </w:r>
      <w:bookmarkEnd w:id="60"/>
    </w:p>
    <w:p w:rsidR="000E39CF" w:rsidRDefault="00590103">
      <w:r>
        <w:t>The purpose of the Bearer Context Modification Required procedure is to allow the gNB-CU-UP to modify a bearer context (e.g., due to local problems) and inform the gNB-</w:t>
      </w:r>
      <w:r>
        <w:t>CU-CP. The procedure uses UE-associated signalling.</w:t>
      </w:r>
    </w:p>
    <w:p w:rsidR="000E39CF" w:rsidRDefault="00590103">
      <w:pPr>
        <w:pStyle w:val="4"/>
      </w:pPr>
      <w:bookmarkStart w:id="61" w:name="_Toc14787919"/>
      <w:r>
        <w:t>8.3.3.2</w:t>
      </w:r>
      <w:r>
        <w:tab/>
        <w:t>Successful Operation</w:t>
      </w:r>
      <w:bookmarkEnd w:id="61"/>
    </w:p>
    <w:p w:rsidR="000E39CF" w:rsidRDefault="00590103">
      <w:pPr>
        <w:pStyle w:val="TH"/>
      </w:pPr>
      <w:r>
        <w:object w:dxaOrig="7470" w:dyaOrig="3208">
          <v:shape id="_x0000_i1027" type="#_x0000_t75" style="width:373.5pt;height:160.5pt" o:ole="">
            <v:imagedata r:id="rId17" o:title=""/>
          </v:shape>
          <o:OLEObject Type="Embed" ProgID="Visio.Drawing.15" ShapeID="_x0000_i1027" DrawAspect="Content" ObjectID="_1631431060" r:id="rId18"/>
        </w:object>
      </w:r>
    </w:p>
    <w:p w:rsidR="000E39CF" w:rsidRDefault="00590103">
      <w:pPr>
        <w:pStyle w:val="TF"/>
      </w:pPr>
      <w:r>
        <w:t>Figure 8.3.3.2-1: Bearer Context Modification Required procedure: Successful Operation.</w:t>
      </w:r>
    </w:p>
    <w:p w:rsidR="000E39CF" w:rsidRDefault="00590103">
      <w:r>
        <w:t>The gNB-CU-UP initiates the procedure by sending the BEARE</w:t>
      </w:r>
      <w:r>
        <w:t>R CONTEXT MODIFICATION REQUIRED message to the gNB-CU-CP. The gNB-CU-CP replies with the BEARER CONTEXT MODIFICATION CONFIRM message.</w:t>
      </w:r>
    </w:p>
    <w:p w:rsidR="000E39CF" w:rsidRDefault="00590103">
      <w:pPr>
        <w:rPr>
          <w:rFonts w:eastAsia="宋体"/>
        </w:rPr>
      </w:pPr>
      <w:r>
        <w:rPr>
          <w:rFonts w:eastAsia="宋体" w:hint="eastAsia"/>
        </w:rPr>
        <w:t xml:space="preserve">If the </w:t>
      </w:r>
      <w:r>
        <w:rPr>
          <w:rFonts w:eastAsia="宋体"/>
          <w:i/>
        </w:rPr>
        <w:t xml:space="preserve">S1 DL UP Transport Layer Information </w:t>
      </w:r>
      <w:r>
        <w:rPr>
          <w:rFonts w:eastAsia="宋体" w:hint="eastAsia"/>
        </w:rPr>
        <w:t xml:space="preserve">IE </w:t>
      </w:r>
      <w:r>
        <w:rPr>
          <w:rFonts w:eastAsia="宋体"/>
        </w:rPr>
        <w:t xml:space="preserve">or the </w:t>
      </w:r>
      <w:r>
        <w:rPr>
          <w:rFonts w:eastAsia="宋体"/>
          <w:i/>
        </w:rPr>
        <w:t xml:space="preserve">NG DL UP Transport Layer Information </w:t>
      </w:r>
      <w:r>
        <w:rPr>
          <w:rFonts w:eastAsia="宋体" w:hint="eastAsia"/>
        </w:rPr>
        <w:t>IE</w:t>
      </w:r>
      <w:r>
        <w:rPr>
          <w:rFonts w:eastAsia="宋体"/>
        </w:rPr>
        <w:t xml:space="preserve"> </w:t>
      </w:r>
      <w:r>
        <w:rPr>
          <w:rFonts w:eastAsia="宋体" w:hint="eastAsia"/>
        </w:rPr>
        <w:t xml:space="preserve">is contained in the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update the corresponding information. </w:t>
      </w:r>
    </w:p>
    <w:p w:rsidR="000E39CF" w:rsidRDefault="00590103">
      <w:pPr>
        <w:rPr>
          <w:rFonts w:eastAsia="宋体"/>
        </w:rPr>
      </w:pPr>
      <w:r>
        <w:rPr>
          <w:rFonts w:eastAsia="宋体" w:hint="eastAsia"/>
        </w:rPr>
        <w:t xml:space="preserve">If the </w:t>
      </w:r>
      <w:r>
        <w:rPr>
          <w:rFonts w:eastAsia="宋体"/>
          <w:i/>
        </w:rPr>
        <w:t xml:space="preserve">gNB-CU-UP Cell Group Related Configuration </w:t>
      </w:r>
      <w:r>
        <w:rPr>
          <w:rFonts w:eastAsia="宋体" w:hint="eastAsia"/>
        </w:rPr>
        <w:t>IE is contained in the</w:t>
      </w:r>
      <w:r>
        <w:rPr>
          <w:rFonts w:eastAsia="宋体"/>
        </w:rPr>
        <w:t xml:space="preserve"> </w:t>
      </w:r>
      <w:r>
        <w:rPr>
          <w:rFonts w:eastAsia="宋体"/>
          <w:i/>
        </w:rPr>
        <w:t>DRB To Modify List</w:t>
      </w:r>
      <w:r>
        <w:rPr>
          <w:rFonts w:eastAsia="宋体"/>
        </w:rPr>
        <w:t xml:space="preserve"> IE in the</w:t>
      </w:r>
      <w:r>
        <w:rPr>
          <w:rFonts w:eastAsia="宋体" w:hint="eastAsia"/>
        </w:rPr>
        <w:t xml:space="preserv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C</w:t>
      </w:r>
      <w:r>
        <w:rPr>
          <w:rFonts w:eastAsia="宋体"/>
        </w:rPr>
        <w:t xml:space="preserve">U-CP shall try to change the cell group related configuration accordingly. If the gNB-CU-CP is not able to update the requested cell group related configuration, it shall include the </w:t>
      </w:r>
      <w:r>
        <w:rPr>
          <w:rFonts w:eastAsia="宋体"/>
          <w:i/>
        </w:rPr>
        <w:t>Cell Group Information</w:t>
      </w:r>
      <w:r>
        <w:rPr>
          <w:rFonts w:eastAsia="宋体"/>
        </w:rPr>
        <w:t xml:space="preserve"> IE with the current cell group configuration in th</w:t>
      </w:r>
      <w:r>
        <w:rPr>
          <w:rFonts w:eastAsia="宋体"/>
        </w:rPr>
        <w:t xml:space="preserve">e </w:t>
      </w:r>
      <w:r>
        <w:rPr>
          <w:rFonts w:eastAsia="宋体"/>
          <w:i/>
        </w:rPr>
        <w:t>DRB Modified List</w:t>
      </w:r>
      <w:r>
        <w:rPr>
          <w:rFonts w:eastAsia="宋体"/>
        </w:rPr>
        <w:t xml:space="preserve"> IE in the BEARER</w:t>
      </w:r>
      <w:r>
        <w:rPr>
          <w:rFonts w:eastAsia="宋体" w:hint="eastAsia"/>
        </w:rPr>
        <w:t xml:space="preserve"> CONTEXT </w:t>
      </w:r>
      <w:r>
        <w:rPr>
          <w:rFonts w:eastAsia="宋体"/>
        </w:rPr>
        <w:t>MODIFICATION CONFIRM</w:t>
      </w:r>
      <w:r>
        <w:rPr>
          <w:rFonts w:eastAsia="宋体" w:hint="eastAsia"/>
        </w:rPr>
        <w:t xml:space="preserve"> message</w:t>
      </w:r>
      <w:r>
        <w:rPr>
          <w:rFonts w:eastAsia="宋体"/>
        </w:rPr>
        <w:t>.</w:t>
      </w:r>
    </w:p>
    <w:p w:rsidR="000E39CF" w:rsidRDefault="000E39CF">
      <w:pPr>
        <w:pStyle w:val="FirstChange"/>
        <w:jc w:val="both"/>
        <w:rPr>
          <w:highlight w:val="yellow"/>
          <w:lang w:eastAsia="zh-CN"/>
        </w:rPr>
      </w:pPr>
    </w:p>
    <w:p w:rsidR="000E39CF" w:rsidRDefault="00590103">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0E39CF"/>
    <w:p w:rsidR="000E39CF" w:rsidRDefault="00590103">
      <w:pPr>
        <w:pStyle w:val="4"/>
      </w:pPr>
      <w:bookmarkStart w:id="62" w:name="_Toc14788071"/>
      <w:r>
        <w:lastRenderedPageBreak/>
        <w:t>9.3.3.2</w:t>
      </w:r>
      <w:r>
        <w:tab/>
        <w:t>PDU Session Resource To Setup List</w:t>
      </w:r>
      <w:bookmarkEnd w:id="62"/>
    </w:p>
    <w:p w:rsidR="000E39CF" w:rsidRDefault="00590103">
      <w:r>
        <w:t>This IE contains PDU session resource related information used at Bearer Context S</w:t>
      </w:r>
      <w:r>
        <w:t>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Assigned Criticality</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1" w:left="-22"/>
              <w:rPr>
                <w:rFonts w:ascii="Arial" w:hAnsi="Arial" w:cs="Arial"/>
                <w:sz w:val="18"/>
                <w:szCs w:val="18"/>
              </w:rPr>
            </w:pPr>
            <w:r>
              <w:rPr>
                <w:rFonts w:ascii="Arial" w:hAnsi="Arial" w:cs="Arial"/>
                <w:b/>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Bit Rate</w:t>
            </w:r>
          </w:p>
          <w:p w:rsidR="000E39CF" w:rsidRDefault="00590103">
            <w:pPr>
              <w:pStyle w:val="TAL"/>
              <w:rPr>
                <w:lang w:eastAsia="ja-JP"/>
              </w:rPr>
            </w:pPr>
            <w:r>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w:t>
            </w:r>
            <w:r>
              <w:rPr>
                <w:rFonts w:ascii="Arial" w:hAnsi="Arial" w:cs="Arial"/>
                <w:sz w:val="18"/>
                <w:szCs w:val="18"/>
                <w:lang w:eastAsia="ja-JP"/>
              </w:rPr>
              <w:t xml:space="preserve"> Layer Information</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UP Transport Layer Information</w:t>
            </w:r>
          </w:p>
          <w:p w:rsidR="000E39CF" w:rsidRDefault="00590103">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rFonts w:eastAsia="Batang"/>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Data Forwarding Information Request </w:t>
            </w:r>
          </w:p>
          <w:p w:rsidR="000E39CF" w:rsidRDefault="00590103">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Inactivity Timer </w:t>
            </w:r>
          </w:p>
          <w:p w:rsidR="000E39CF" w:rsidRDefault="00590103">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Included if the Activity </w:t>
            </w:r>
            <w:r>
              <w:rPr>
                <w:lang w:eastAsia="ja-JP"/>
              </w:rPr>
              <w:t>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UP Transport Layer Information</w:t>
            </w:r>
          </w:p>
          <w:p w:rsidR="000E39CF" w:rsidRDefault="00590103">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rPr>
            </w:pPr>
            <w:r>
              <w:rPr>
                <w:rFonts w:ascii="Arial" w:hAnsi="Arial" w:cs="Arial"/>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ignore</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ignore</w:t>
            </w:r>
          </w:p>
        </w:tc>
      </w:tr>
      <w:tr w:rsidR="000E39CF">
        <w:trPr>
          <w:ins w:id="63" w:author="liuzhuang" w:date="2019-08-07T12:53:00Z"/>
        </w:trPr>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ins w:id="64" w:author="liuzhuang" w:date="2019-08-07T12:53:00Z"/>
                <w:rFonts w:ascii="Arial" w:hAnsi="Arial" w:cs="Arial"/>
                <w:sz w:val="18"/>
                <w:szCs w:val="18"/>
                <w:lang w:eastAsia="ja-JP"/>
              </w:rPr>
            </w:pPr>
            <w:ins w:id="65" w:author="liuzhuang" w:date="2019-08-07T12:47:00Z">
              <w:r>
                <w:rPr>
                  <w:rFonts w:ascii="Arial" w:hAnsi="Arial" w:cs="Arial"/>
                  <w:sz w:val="18"/>
                  <w:szCs w:val="18"/>
                </w:rPr>
                <w:t>&gt;</w:t>
              </w:r>
              <w:r>
                <w:rPr>
                  <w:rFonts w:ascii="Arial" w:hAnsi="Arial" w:cs="Arial"/>
                  <w:sz w:val="18"/>
                  <w:lang w:eastAsia="ja-JP"/>
                </w:rPr>
                <w:t xml:space="preserve"> Redundant </w:t>
              </w:r>
              <w:r>
                <w:rPr>
                  <w:rFonts w:ascii="Arial" w:hAnsi="Arial" w:cs="Arial"/>
                  <w:sz w:val="18"/>
                  <w:szCs w:val="18"/>
                </w:rPr>
                <w:t xml:space="preserve">NG </w:t>
              </w:r>
            </w:ins>
            <w:ins w:id="66" w:author="liuzhuang" w:date="2019-08-07T12:57:00Z">
              <w:r>
                <w:rPr>
                  <w:rFonts w:ascii="Arial" w:eastAsia="宋体" w:hAnsi="Arial" w:cs="Arial" w:hint="eastAsia"/>
                  <w:sz w:val="18"/>
                  <w:szCs w:val="18"/>
                  <w:lang w:val="en-US" w:eastAsia="zh-CN"/>
                </w:rPr>
                <w:t>U</w:t>
              </w:r>
            </w:ins>
            <w:ins w:id="67" w:author="liuzhuang" w:date="2019-08-07T12:47:00Z">
              <w:r>
                <w:rPr>
                  <w:rFonts w:ascii="Arial" w:hAnsi="Arial" w:cs="Arial"/>
                  <w:sz w:val="18"/>
                  <w:szCs w:val="18"/>
                </w:rPr>
                <w:t>L UP Transport Layer Information</w:t>
              </w:r>
            </w:ins>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ins w:id="68" w:author="liuzhuang" w:date="2019-08-07T12:53:00Z"/>
                <w:rFonts w:cs="Arial"/>
                <w:szCs w:val="18"/>
                <w:lang w:eastAsia="ja-JP"/>
              </w:rPr>
            </w:pPr>
            <w:ins w:id="69" w:author="liuzhuang" w:date="2019-08-07T12:47:00Z">
              <w:r>
                <w:rPr>
                  <w:rFonts w:eastAsia="宋体" w:hint="eastAsia"/>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ns w:id="70" w:author="liuzhuang" w:date="2019-08-07T12:53:00Z"/>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ins w:id="71" w:author="liuzhuang" w:date="2019-08-07T12:53:00Z"/>
                <w:rFonts w:cs="Arial"/>
                <w:szCs w:val="18"/>
                <w:lang w:eastAsia="ja-JP"/>
              </w:rPr>
            </w:pPr>
            <w:ins w:id="72" w:author="liuzhuang" w:date="2019-08-07T12:47:00Z">
              <w:r>
                <w:rPr>
                  <w:rFonts w:cs="Arial"/>
                  <w:szCs w:val="18"/>
                  <w:lang w:eastAsia="ja-JP"/>
                </w:rPr>
                <w:t>UP Transport Layer Information 9.3.2.1</w:t>
              </w:r>
            </w:ins>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ins w:id="73" w:author="liuzhuang" w:date="2019-08-07T12:5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ins w:id="74" w:author="liuzhuang" w:date="2019-08-07T12:53:00Z"/>
                <w:rFonts w:eastAsia="宋体"/>
                <w:lang w:val="en-US" w:eastAsia="zh-CN"/>
              </w:rPr>
            </w:pPr>
            <w:ins w:id="75" w:author="liuzhuang" w:date="2019-08-07T12:55: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ins w:id="76" w:author="liuzhuang" w:date="2019-08-07T12:53:00Z"/>
                <w:lang w:eastAsia="ja-JP"/>
              </w:rPr>
            </w:pPr>
            <w:ins w:id="77" w:author="liuzhuang" w:date="2019-08-07T12:55:00Z">
              <w:r>
                <w:rPr>
                  <w:lang w:eastAsia="ja-JP"/>
                </w:rPr>
                <w:t>-</w:t>
              </w:r>
            </w:ins>
          </w:p>
        </w:tc>
      </w:tr>
      <w:tr w:rsidR="000E39CF">
        <w:trPr>
          <w:ins w:id="78" w:author="liuzhuang" w:date="2019-08-07T12:53:00Z"/>
        </w:trPr>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ins w:id="79" w:author="liuzhuang" w:date="2019-08-07T12:53:00Z"/>
                <w:rFonts w:ascii="Arial" w:hAnsi="Arial" w:cs="Arial"/>
                <w:sz w:val="18"/>
                <w:szCs w:val="18"/>
                <w:lang w:eastAsia="ja-JP"/>
              </w:rPr>
            </w:pPr>
            <w:ins w:id="80" w:author="liuzhuang" w:date="2019-08-07T12:48:00Z">
              <w:r>
                <w:rPr>
                  <w:rFonts w:ascii="Arial" w:hAnsi="Arial" w:cs="Arial"/>
                  <w:sz w:val="18"/>
                  <w:szCs w:val="18"/>
                </w:rPr>
                <w:t>&gt;</w:t>
              </w:r>
              <w:r>
                <w:rPr>
                  <w:rFonts w:ascii="Arial" w:eastAsia="宋体" w:hAnsi="Arial" w:hint="eastAsia"/>
                  <w:sz w:val="18"/>
                  <w:lang w:val="en-US" w:eastAsia="zh-CN"/>
                </w:rPr>
                <w:t>Initial Redundant Transmission</w:t>
              </w:r>
              <w:r>
                <w:rPr>
                  <w:rFonts w:ascii="Arial" w:hAnsi="Arial" w:hint="eastAsia"/>
                  <w:sz w:val="18"/>
                  <w:lang w:eastAsia="ja-JP"/>
                </w:rPr>
                <w:t xml:space="preserve"> </w:t>
              </w:r>
            </w:ins>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ins w:id="81" w:author="liuzhuang" w:date="2019-08-07T12:53:00Z"/>
                <w:rFonts w:cs="Arial"/>
                <w:szCs w:val="18"/>
                <w:lang w:eastAsia="ja-JP"/>
              </w:rPr>
            </w:pPr>
            <w:ins w:id="82" w:author="liuzhuang" w:date="2019-08-07T12:48:00Z">
              <w:r>
                <w:rPr>
                  <w:rFonts w:eastAsia="宋体" w:hint="eastAsia"/>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ns w:id="83" w:author="liuzhuang" w:date="2019-08-07T12:53:00Z"/>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ins w:id="84" w:author="liuzhuang" w:date="2019-08-07T12:48:00Z"/>
                <w:rFonts w:ascii="Arial" w:eastAsia="宋体" w:hAnsi="Arial"/>
                <w:sz w:val="18"/>
                <w:lang w:val="en-US" w:eastAsia="zh-CN"/>
              </w:rPr>
            </w:pPr>
            <w:ins w:id="85" w:author="liuzhuang" w:date="2019-08-07T12:48: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0E39CF" w:rsidRDefault="00590103">
            <w:pPr>
              <w:pStyle w:val="TAL"/>
              <w:rPr>
                <w:ins w:id="86" w:author="liuzhuang" w:date="2019-08-07T12:53:00Z"/>
                <w:rFonts w:cs="Arial"/>
                <w:szCs w:val="18"/>
                <w:lang w:eastAsia="ja-JP"/>
              </w:rPr>
            </w:pPr>
            <w:ins w:id="87" w:author="liuzhuang" w:date="2019-08-07T12:48:00Z">
              <w:r>
                <w:rPr>
                  <w:rFonts w:eastAsia="宋体" w:hint="eastAsia"/>
                  <w:lang w:val="en-US" w:eastAsia="zh-CN"/>
                </w:rPr>
                <w:t>9.3.2.X</w:t>
              </w:r>
            </w:ins>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ins w:id="88" w:author="liuzhuang" w:date="2019-08-07T12:53:00Z"/>
                <w:rFonts w:cs="Arial"/>
                <w:szCs w:val="18"/>
                <w:lang w:eastAsia="ja-JP"/>
              </w:rPr>
            </w:pPr>
            <w:ins w:id="89" w:author="liuzhuang" w:date="2019-08-07T12:49:00Z">
              <w:r>
                <w:rPr>
                  <w:rFonts w:hint="eastAsia"/>
                  <w:iCs/>
                  <w:lang w:eastAsia="ja-JP"/>
                </w:rPr>
                <w:t xml:space="preserve">initial  status of redundant transmission </w:t>
              </w:r>
              <w:r>
                <w:rPr>
                  <w:rFonts w:eastAsia="宋体" w:hint="eastAsia"/>
                  <w:iCs/>
                  <w:lang w:val="en-US" w:eastAsia="zh-CN"/>
                </w:rPr>
                <w:t>over</w:t>
              </w:r>
              <w:r>
                <w:rPr>
                  <w:rFonts w:hint="eastAsia"/>
                  <w:iCs/>
                  <w:lang w:eastAsia="ja-JP"/>
                </w:rPr>
                <w:t xml:space="preserve"> two N3 tunnel</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ins w:id="90" w:author="liuzhuang" w:date="2019-08-07T12:53:00Z"/>
                <w:lang w:eastAsia="ja-JP"/>
              </w:rPr>
            </w:pPr>
            <w:ins w:id="91" w:author="liuzhuang" w:date="2019-08-07T12:55: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ins w:id="92" w:author="liuzhuang" w:date="2019-08-07T12:53:00Z"/>
                <w:lang w:eastAsia="ja-JP"/>
              </w:rPr>
            </w:pPr>
            <w:ins w:id="93" w:author="liuzhuang" w:date="2019-08-07T12:55:00Z">
              <w:r>
                <w:rPr>
                  <w:lang w:eastAsia="ja-JP"/>
                </w:rPr>
                <w:t>-</w:t>
              </w:r>
            </w:ins>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rPr>
            </w:pPr>
            <w:r>
              <w:rPr>
                <w:rFonts w:ascii="Arial" w:hAnsi="Arial" w:cs="Arial"/>
                <w:b/>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lang w:eastAsia="ja-JP"/>
              </w:rPr>
              <w:t>&gt;&gt;&gt;</w:t>
            </w:r>
            <w:r>
              <w:rPr>
                <w:rFonts w:ascii="Arial" w:hAnsi="Arial" w:cs="Arial"/>
                <w:sz w:val="18"/>
                <w:szCs w:val="18"/>
                <w:lang w:eastAsia="ja-JP"/>
              </w:rPr>
              <w:t>Cell Group Information</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The gNB-CU-UP shall provide one UL UP Transport Layer Information Item per cell group entry.</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QoS Flow QoS Parameters List</w:t>
            </w:r>
          </w:p>
          <w:p w:rsidR="000E39CF" w:rsidRDefault="00590103">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rPr>
              <w:lastRenderedPageBreak/>
              <w:t xml:space="preserve">&gt;&gt;&gt;DRB </w:t>
            </w:r>
            <w:r>
              <w:rPr>
                <w:rFonts w:ascii="Arial" w:hAnsi="Arial" w:cs="Arial"/>
                <w:sz w:val="18"/>
                <w:szCs w:val="18"/>
                <w:lang w:eastAsia="ja-JP"/>
              </w:rPr>
              <w:t xml:space="preserve">Data forwarding information </w:t>
            </w:r>
            <w:r>
              <w:rPr>
                <w:rFonts w:ascii="Arial" w:hAnsi="Arial" w:cs="Arial"/>
                <w:sz w:val="18"/>
                <w:szCs w:val="18"/>
                <w:lang w:eastAsia="ja-JP"/>
              </w:rPr>
              <w:t>Request</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Data Forwarding Information Request </w:t>
            </w:r>
          </w:p>
          <w:p w:rsidR="000E39CF" w:rsidRDefault="00590103">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Inactivity Timer </w:t>
            </w:r>
          </w:p>
          <w:p w:rsidR="000E39CF" w:rsidRDefault="00590103">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rPr>
              <w:t>&gt;&gt;</w:t>
            </w:r>
            <w:r>
              <w:rPr>
                <w:rFonts w:ascii="Arial" w:hAnsi="Arial" w:cs="Arial"/>
                <w:bCs/>
                <w:sz w:val="18"/>
                <w:szCs w:val="18"/>
                <w:lang w:eastAsia="ja-JP"/>
              </w:rPr>
              <w:t xml:space="preserve">PDCP SN Status </w:t>
            </w:r>
            <w:r>
              <w:rPr>
                <w:rFonts w:ascii="Arial" w:hAnsi="Arial" w:cs="Arial"/>
                <w:bCs/>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94"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ignore</w:t>
            </w:r>
          </w:p>
        </w:tc>
      </w:tr>
    </w:tbl>
    <w:p w:rsidR="000E39CF" w:rsidRDefault="000E39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E39CF">
        <w:trPr>
          <w:jc w:val="center"/>
        </w:trPr>
        <w:tc>
          <w:tcPr>
            <w:tcW w:w="3686" w:type="dxa"/>
          </w:tcPr>
          <w:p w:rsidR="000E39CF" w:rsidRDefault="00590103">
            <w:pPr>
              <w:pStyle w:val="TAH"/>
            </w:pPr>
            <w:r>
              <w:t>Range bound</w:t>
            </w:r>
          </w:p>
        </w:tc>
        <w:tc>
          <w:tcPr>
            <w:tcW w:w="5670" w:type="dxa"/>
          </w:tcPr>
          <w:p w:rsidR="000E39CF" w:rsidRDefault="00590103">
            <w:pPr>
              <w:pStyle w:val="TAH"/>
            </w:pPr>
            <w:r>
              <w:t>Explanation</w:t>
            </w:r>
          </w:p>
        </w:tc>
      </w:tr>
      <w:tr w:rsidR="000E39CF">
        <w:trPr>
          <w:jc w:val="center"/>
        </w:trPr>
        <w:tc>
          <w:tcPr>
            <w:tcW w:w="3686" w:type="dxa"/>
          </w:tcPr>
          <w:p w:rsidR="000E39CF" w:rsidRDefault="00590103">
            <w:pPr>
              <w:pStyle w:val="TAL"/>
            </w:pPr>
            <w:r>
              <w:t>maxnoofDRBs</w:t>
            </w:r>
          </w:p>
        </w:tc>
        <w:tc>
          <w:tcPr>
            <w:tcW w:w="5670" w:type="dxa"/>
          </w:tcPr>
          <w:p w:rsidR="000E39CF" w:rsidRDefault="00590103">
            <w:pPr>
              <w:pStyle w:val="TAL"/>
            </w:pPr>
            <w:r>
              <w:t xml:space="preserve">Maximum no. of DRBs for a UE. </w:t>
            </w:r>
            <w:r>
              <w:t>Value is 32.</w:t>
            </w:r>
          </w:p>
        </w:tc>
      </w:tr>
      <w:tr w:rsidR="000E39CF">
        <w:trPr>
          <w:jc w:val="center"/>
        </w:trPr>
        <w:tc>
          <w:tcPr>
            <w:tcW w:w="3686" w:type="dxa"/>
          </w:tcPr>
          <w:p w:rsidR="000E39CF" w:rsidRDefault="00590103">
            <w:pPr>
              <w:pStyle w:val="TAL"/>
            </w:pPr>
            <w:r>
              <w:t xml:space="preserve">maxnoofPDUSessionResource </w:t>
            </w:r>
          </w:p>
        </w:tc>
        <w:tc>
          <w:tcPr>
            <w:tcW w:w="5670" w:type="dxa"/>
          </w:tcPr>
          <w:p w:rsidR="000E39CF" w:rsidRDefault="00590103">
            <w:pPr>
              <w:pStyle w:val="TAL"/>
            </w:pPr>
            <w:r>
              <w:t>Maximum no. of PDU Sessions for a UE. Value is 256.</w:t>
            </w:r>
          </w:p>
        </w:tc>
      </w:tr>
    </w:tbl>
    <w:p w:rsidR="000E39CF" w:rsidRDefault="000E39CF"/>
    <w:p w:rsidR="000E39CF" w:rsidRDefault="00590103">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0E39CF">
      <w:pPr>
        <w:pStyle w:val="FirstChange"/>
        <w:jc w:val="both"/>
        <w:rPr>
          <w:highlight w:val="yellow"/>
        </w:rPr>
      </w:pPr>
    </w:p>
    <w:p w:rsidR="000E39CF" w:rsidRDefault="00590103">
      <w:pPr>
        <w:pStyle w:val="4"/>
      </w:pPr>
      <w:bookmarkStart w:id="94" w:name="_Toc14788074"/>
      <w:bookmarkStart w:id="95" w:name="_Toc14788086"/>
      <w:bookmarkStart w:id="96" w:name="_Toc14788021"/>
      <w:r>
        <w:t>9.3.3.5</w:t>
      </w:r>
      <w:r>
        <w:tab/>
        <w:t>PDU Session Resource Setup List</w:t>
      </w:r>
      <w:bookmarkEnd w:id="94"/>
    </w:p>
    <w:p w:rsidR="000E39CF" w:rsidRDefault="00590103">
      <w:r>
        <w:t>This IE contains setup PDU session resource related information us</w:t>
      </w:r>
      <w:r>
        <w:t>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pStyle w:val="TAH"/>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H"/>
              <w:rPr>
                <w:i/>
                <w:lang w:eastAsia="ja-JP"/>
              </w:rPr>
            </w:pPr>
            <w:r>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Semantics description</w:t>
            </w: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1" w:left="-22"/>
              <w:rPr>
                <w:rFonts w:ascii="Arial" w:hAnsi="Arial" w:cs="Arial"/>
                <w:b/>
                <w:sz w:val="18"/>
                <w:szCs w:val="18"/>
              </w:rPr>
            </w:pPr>
            <w:r>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9.3.1.21</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9.3.1.52</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r>
              <w:rPr>
                <w:rFonts w:ascii="Arial" w:hAnsi="Arial" w:cs="Arial"/>
                <w:sz w:val="18"/>
                <w:szCs w:val="18"/>
              </w:rPr>
              <w:t xml:space="preserve">&gt;NG DL UP </w:t>
            </w:r>
            <w:r>
              <w:rPr>
                <w:rFonts w:ascii="Arial" w:hAnsi="Arial" w:cs="Arial"/>
                <w:sz w:val="18"/>
                <w:szCs w:val="18"/>
              </w:rPr>
              <w:t>Transport Layer Information</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UP Transport Layer Information </w:t>
            </w:r>
          </w:p>
          <w:p w:rsidR="000E39CF" w:rsidRDefault="00590103">
            <w:pPr>
              <w:pStyle w:val="TAL"/>
              <w:rPr>
                <w:lang w:eastAsia="ja-JP"/>
              </w:rPr>
            </w:pPr>
            <w:r>
              <w:rPr>
                <w:lang w:eastAsia="ja-JP"/>
              </w:rPr>
              <w:t>9.3.2.1</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Data Forwarding Information</w:t>
            </w:r>
          </w:p>
          <w:p w:rsidR="000E39CF" w:rsidRDefault="00590103">
            <w:pPr>
              <w:pStyle w:val="TAL"/>
              <w:rPr>
                <w:lang w:eastAsia="ja-JP"/>
              </w:rPr>
            </w:pPr>
            <w:r>
              <w:rPr>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Providing forwarding info from the target gNB-CU-UP.</w:t>
            </w: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ENUMERATED (True,</w:t>
            </w:r>
            <w:r>
              <w:rPr>
                <w:lang w:eastAsia="ja-JP"/>
              </w:rPr>
              <w:t xml:space="preserve"> …)</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ins w:id="97" w:author="liuzhuang" w:date="2019-08-07T12:59:00Z">
              <w:r>
                <w:rPr>
                  <w:rFonts w:ascii="Arial" w:hAnsi="Arial" w:cs="Arial"/>
                  <w:sz w:val="18"/>
                  <w:szCs w:val="18"/>
                </w:rPr>
                <w:t>&gt;</w:t>
              </w:r>
              <w:r>
                <w:rPr>
                  <w:rFonts w:ascii="Arial" w:hAnsi="Arial" w:cs="Arial"/>
                  <w:sz w:val="18"/>
                  <w:lang w:eastAsia="ja-JP"/>
                </w:rPr>
                <w:t xml:space="preserve"> Redundant </w:t>
              </w:r>
              <w:r>
                <w:rPr>
                  <w:rFonts w:ascii="Arial" w:hAnsi="Arial" w:cs="Arial"/>
                  <w:sz w:val="18"/>
                  <w:szCs w:val="18"/>
                </w:rPr>
                <w:t>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rFonts w:eastAsia="宋体"/>
                <w:lang w:val="en-US" w:eastAsia="zh-CN"/>
              </w:rPr>
            </w:pPr>
            <w:ins w:id="98" w:author="liuzhuang" w:date="2019-08-07T12:59:00Z">
              <w:r>
                <w:rPr>
                  <w:rFonts w:eastAsia="宋体" w:hint="eastAsia"/>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ins w:id="99" w:author="liuzhuang" w:date="2019-08-07T12:59:00Z">
              <w:r>
                <w:rPr>
                  <w:rFonts w:cs="Arial"/>
                  <w:szCs w:val="18"/>
                  <w:lang w:eastAsia="ja-JP"/>
                </w:rPr>
                <w:t>UP Transport Layer Information 9.3.2.1</w:t>
              </w:r>
            </w:ins>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Data Forwarding Information </w:t>
            </w:r>
          </w:p>
          <w:p w:rsidR="000E39CF" w:rsidRDefault="00590103">
            <w:pPr>
              <w:pStyle w:val="TAL"/>
              <w:rPr>
                <w:lang w:eastAsia="ja-JP"/>
              </w:rPr>
            </w:pPr>
            <w:r>
              <w:rPr>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Providing forwarding info from the target gNB-CU-UP.</w:t>
            </w: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UP Parameters 9.3.1.13</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QoS Flow List</w:t>
            </w:r>
          </w:p>
          <w:p w:rsidR="000E39CF" w:rsidRDefault="00590103">
            <w:pPr>
              <w:pStyle w:val="TAL"/>
              <w:rPr>
                <w:lang w:eastAsia="ja-JP"/>
              </w:rPr>
            </w:pPr>
            <w:r>
              <w:rPr>
                <w:lang w:eastAsia="ja-JP"/>
              </w:rPr>
              <w:t>9.3.1.12</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Flow Failed List </w:t>
            </w:r>
          </w:p>
          <w:p w:rsidR="000E39CF" w:rsidRDefault="00590103">
            <w:pPr>
              <w:pStyle w:val="TAL"/>
              <w:rPr>
                <w:lang w:eastAsia="ja-JP"/>
              </w:rPr>
            </w:pPr>
            <w:r>
              <w:rPr>
                <w:lang w:eastAsia="ja-JP"/>
              </w:rPr>
              <w:t>9.3.1.45</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bl>
    <w:p w:rsidR="000E39CF" w:rsidRDefault="000E39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E39CF">
        <w:trPr>
          <w:jc w:val="center"/>
        </w:trPr>
        <w:tc>
          <w:tcPr>
            <w:tcW w:w="3686" w:type="dxa"/>
          </w:tcPr>
          <w:p w:rsidR="000E39CF" w:rsidRDefault="00590103">
            <w:pPr>
              <w:pStyle w:val="TAH"/>
            </w:pPr>
            <w:r>
              <w:t>Range bound</w:t>
            </w:r>
          </w:p>
        </w:tc>
        <w:tc>
          <w:tcPr>
            <w:tcW w:w="5670" w:type="dxa"/>
          </w:tcPr>
          <w:p w:rsidR="000E39CF" w:rsidRDefault="00590103">
            <w:pPr>
              <w:pStyle w:val="TAH"/>
            </w:pPr>
            <w:r>
              <w:t>Explanation</w:t>
            </w:r>
          </w:p>
        </w:tc>
      </w:tr>
      <w:tr w:rsidR="000E39CF">
        <w:trPr>
          <w:jc w:val="center"/>
        </w:trPr>
        <w:tc>
          <w:tcPr>
            <w:tcW w:w="3686" w:type="dxa"/>
          </w:tcPr>
          <w:p w:rsidR="000E39CF" w:rsidRDefault="00590103">
            <w:pPr>
              <w:pStyle w:val="TAL"/>
            </w:pPr>
            <w:r>
              <w:t>maxnoofDRBs</w:t>
            </w:r>
          </w:p>
        </w:tc>
        <w:tc>
          <w:tcPr>
            <w:tcW w:w="5670" w:type="dxa"/>
          </w:tcPr>
          <w:p w:rsidR="000E39CF" w:rsidRDefault="00590103">
            <w:pPr>
              <w:pStyle w:val="TAL"/>
            </w:pPr>
            <w:r>
              <w:t>Maximum no. of DRBs for a UE. Value is 32.</w:t>
            </w:r>
          </w:p>
        </w:tc>
      </w:tr>
      <w:tr w:rsidR="000E39CF">
        <w:trPr>
          <w:jc w:val="center"/>
        </w:trPr>
        <w:tc>
          <w:tcPr>
            <w:tcW w:w="3686" w:type="dxa"/>
          </w:tcPr>
          <w:p w:rsidR="000E39CF" w:rsidRDefault="00590103">
            <w:pPr>
              <w:pStyle w:val="TAL"/>
            </w:pPr>
            <w:r>
              <w:t xml:space="preserve">maxnoofPDUSessionResource </w:t>
            </w:r>
          </w:p>
        </w:tc>
        <w:tc>
          <w:tcPr>
            <w:tcW w:w="5670" w:type="dxa"/>
          </w:tcPr>
          <w:p w:rsidR="000E39CF" w:rsidRDefault="00590103">
            <w:pPr>
              <w:pStyle w:val="TAL"/>
            </w:pPr>
            <w:r>
              <w:t xml:space="preserve">Maximum no. of PDU Sessions for a UE. Value is </w:t>
            </w:r>
            <w:r>
              <w:t>256.</w:t>
            </w:r>
          </w:p>
        </w:tc>
      </w:tr>
    </w:tbl>
    <w:p w:rsidR="000E39CF" w:rsidRDefault="000E39CF"/>
    <w:p w:rsidR="000E39CF" w:rsidRDefault="00590103">
      <w:pPr>
        <w:pStyle w:val="FirstChange"/>
        <w:rPr>
          <w:highlight w:val="yellow"/>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0E39CF">
      <w:pPr>
        <w:pStyle w:val="FirstChange"/>
        <w:jc w:val="both"/>
        <w:rPr>
          <w:highlight w:val="yellow"/>
        </w:rPr>
      </w:pPr>
    </w:p>
    <w:p w:rsidR="000E39CF" w:rsidRDefault="00590103">
      <w:pPr>
        <w:pStyle w:val="4"/>
      </w:pPr>
      <w:bookmarkStart w:id="100" w:name="_Toc14788080"/>
      <w:r>
        <w:t>9.3.3.11</w:t>
      </w:r>
      <w:r>
        <w:tab/>
        <w:t>PDU Session Resource To Modify List</w:t>
      </w:r>
      <w:bookmarkEnd w:id="100"/>
    </w:p>
    <w:p w:rsidR="000E39CF" w:rsidRDefault="00590103">
      <w: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 xml:space="preserve">IE type </w:t>
            </w:r>
            <w:r>
              <w:rPr>
                <w:lang w:eastAsia="ja-JP"/>
              </w:rPr>
              <w:t>and reference</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Assigned Criticality</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rFonts w:ascii="Arial" w:hAnsi="Arial" w:cs="Arial"/>
                <w:sz w:val="18"/>
                <w:szCs w:val="18"/>
                <w:lang w:eastAsia="ja-JP"/>
              </w:rPr>
            </w:pPr>
            <w:r>
              <w:rPr>
                <w:rFonts w:ascii="Arial" w:hAnsi="Arial" w:cs="Arial"/>
                <w:b/>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b/>
                <w:sz w:val="18"/>
                <w:szCs w:val="18"/>
                <w:lang w:eastAsia="ja-JP"/>
              </w:rPr>
            </w:pPr>
            <w:r>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b/>
                <w:sz w:val="18"/>
                <w:szCs w:val="18"/>
                <w:lang w:eastAsia="ja-JP"/>
              </w:rPr>
            </w:pPr>
            <w:r>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UP Transport Layer Information</w:t>
            </w:r>
          </w:p>
          <w:p w:rsidR="000E39CF" w:rsidRDefault="00590103">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b/>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Data Forwarding Information Request </w:t>
            </w:r>
          </w:p>
          <w:p w:rsidR="000E39CF" w:rsidRDefault="00590103">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rPr>
            </w:pPr>
            <w:r>
              <w:rPr>
                <w:rFonts w:ascii="Arial" w:hAnsi="Arial" w:cs="Arial"/>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Data Forwarding Information </w:t>
            </w:r>
          </w:p>
          <w:p w:rsidR="000E39CF" w:rsidRDefault="00590103">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Inactivity Timer </w:t>
            </w:r>
          </w:p>
          <w:p w:rsidR="000E39CF" w:rsidRDefault="00590103">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ignore</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ignore</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rFonts w:ascii="Arial" w:hAnsi="Arial" w:cs="Arial"/>
                <w:sz w:val="18"/>
                <w:szCs w:val="18"/>
                <w:lang w:eastAsia="ja-JP"/>
              </w:rPr>
            </w:pPr>
            <w:ins w:id="101" w:author="liuzhuang" w:date="2019-08-07T12:47:00Z">
              <w:r>
                <w:rPr>
                  <w:rFonts w:ascii="Arial" w:hAnsi="Arial" w:cs="Arial"/>
                  <w:sz w:val="18"/>
                  <w:szCs w:val="18"/>
                </w:rPr>
                <w:t>&gt;</w:t>
              </w:r>
              <w:r>
                <w:rPr>
                  <w:rFonts w:ascii="Arial" w:hAnsi="Arial" w:cs="Arial"/>
                  <w:sz w:val="18"/>
                  <w:lang w:eastAsia="ja-JP"/>
                </w:rPr>
                <w:t xml:space="preserve"> Redundant </w:t>
              </w:r>
              <w:r>
                <w:rPr>
                  <w:rFonts w:ascii="Arial" w:hAnsi="Arial" w:cs="Arial"/>
                  <w:sz w:val="18"/>
                  <w:szCs w:val="18"/>
                </w:rPr>
                <w:t xml:space="preserve">NG </w:t>
              </w:r>
            </w:ins>
            <w:ins w:id="102" w:author="liuzhuang" w:date="2019-08-07T12:57:00Z">
              <w:r>
                <w:rPr>
                  <w:rFonts w:ascii="Arial" w:eastAsia="宋体" w:hAnsi="Arial" w:cs="Arial" w:hint="eastAsia"/>
                  <w:sz w:val="18"/>
                  <w:szCs w:val="18"/>
                  <w:lang w:val="en-US" w:eastAsia="zh-CN"/>
                </w:rPr>
                <w:t>U</w:t>
              </w:r>
            </w:ins>
            <w:ins w:id="103" w:author="liuzhuang" w:date="2019-08-07T12:47:00Z">
              <w:r>
                <w:rPr>
                  <w:rFonts w:ascii="Arial" w:hAnsi="Arial" w:cs="Arial"/>
                  <w:sz w:val="18"/>
                  <w:szCs w:val="18"/>
                </w:rPr>
                <w:t>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rFonts w:cs="Arial"/>
                <w:szCs w:val="18"/>
                <w:lang w:eastAsia="ja-JP"/>
              </w:rPr>
            </w:pPr>
            <w:ins w:id="104" w:author="liuzhuang" w:date="2019-08-07T12:47:00Z">
              <w:r>
                <w:rPr>
                  <w:rFonts w:eastAsia="宋体" w:hint="eastAsia"/>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rFonts w:cs="Arial"/>
                <w:szCs w:val="18"/>
                <w:lang w:eastAsia="ja-JP"/>
              </w:rPr>
            </w:pPr>
            <w:ins w:id="105" w:author="liuzhuang" w:date="2019-08-07T12:47:00Z">
              <w:r>
                <w:rPr>
                  <w:rFonts w:cs="Arial"/>
                  <w:szCs w:val="18"/>
                  <w:lang w:eastAsia="ja-JP"/>
                </w:rPr>
                <w:t>UP Transport Layer Information 9.3.2.1</w:t>
              </w:r>
            </w:ins>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ins w:id="106" w:author="liuzhuang" w:date="2019-08-07T12:55: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ins w:id="107" w:author="liuzhuang" w:date="2019-08-07T12:55:00Z">
              <w:r>
                <w:rPr>
                  <w:lang w:eastAsia="ja-JP"/>
                </w:rPr>
                <w:t>-</w:t>
              </w:r>
            </w:ins>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rFonts w:ascii="Arial" w:hAnsi="Arial" w:cs="Arial"/>
                <w:sz w:val="18"/>
                <w:szCs w:val="18"/>
                <w:lang w:eastAsia="ja-JP"/>
              </w:rPr>
            </w:pPr>
            <w:ins w:id="108" w:author="liuzhuang" w:date="2019-08-07T12:48:00Z">
              <w:r>
                <w:rPr>
                  <w:rFonts w:ascii="Arial" w:hAnsi="Arial" w:cs="Arial"/>
                  <w:sz w:val="18"/>
                  <w:szCs w:val="18"/>
                </w:rPr>
                <w:t>&gt;</w:t>
              </w:r>
            </w:ins>
            <w:ins w:id="109" w:author="liuzhuang" w:date="2019-08-07T13:08:00Z">
              <w:r>
                <w:rPr>
                  <w:rFonts w:ascii="Arial" w:eastAsia="宋体" w:hAnsi="Arial" w:hint="eastAsia"/>
                  <w:sz w:val="18"/>
                  <w:lang w:val="en-US" w:eastAsia="zh-CN"/>
                </w:rPr>
                <w:t>Redundant Transmission Activation indicator</w:t>
              </w:r>
            </w:ins>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ins w:id="110" w:author="liuzhuang" w:date="2019-08-07T12:48:00Z">
              <w:r>
                <w:rPr>
                  <w:rFonts w:eastAsia="宋体" w:hint="eastAsia"/>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ins w:id="111" w:author="liuzhuang" w:date="2019-08-07T12:48:00Z"/>
                <w:rFonts w:ascii="Arial" w:eastAsia="宋体" w:hAnsi="Arial"/>
                <w:sz w:val="18"/>
                <w:lang w:val="en-US" w:eastAsia="zh-CN"/>
              </w:rPr>
            </w:pPr>
            <w:ins w:id="112" w:author="liuzhuang" w:date="2019-08-07T12:48: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0E39CF" w:rsidRDefault="00590103">
            <w:pPr>
              <w:pStyle w:val="TAL"/>
              <w:rPr>
                <w:lang w:eastAsia="ja-JP"/>
              </w:rPr>
            </w:pPr>
            <w:ins w:id="113" w:author="liuzhuang" w:date="2019-08-07T12:48:00Z">
              <w:r>
                <w:rPr>
                  <w:rFonts w:eastAsia="宋体" w:hint="eastAsia"/>
                  <w:lang w:val="en-US" w:eastAsia="zh-CN"/>
                </w:rPr>
                <w:t>9.3.2.X</w:t>
              </w:r>
            </w:ins>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ins w:id="114" w:author="liuzhuang" w:date="2019-08-07T13:08:00Z">
              <w:r>
                <w:rPr>
                  <w:rFonts w:eastAsia="宋体" w:hint="eastAsia"/>
                  <w:lang w:val="en-US" w:eastAsia="zh-CN"/>
                </w:rPr>
                <w:t xml:space="preserve">Whether </w:t>
              </w:r>
              <w:r>
                <w:rPr>
                  <w:rFonts w:hint="eastAsia"/>
                  <w:iCs/>
                  <w:lang w:eastAsia="ja-JP"/>
                </w:rPr>
                <w:t>redundant transmission</w:t>
              </w:r>
              <w:r>
                <w:rPr>
                  <w:rFonts w:eastAsia="宋体" w:hint="eastAsia"/>
                  <w:iCs/>
                  <w:lang w:val="en-US" w:eastAsia="zh-CN"/>
                </w:rPr>
                <w:t xml:space="preserve"> over two N3 tunnel is inactive or active</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ins w:id="115" w:author="liuzhuang" w:date="2019-08-07T12:55: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ins w:id="116" w:author="liuzhuang" w:date="2019-08-07T12:55:00Z">
              <w:r>
                <w:rPr>
                  <w:lang w:eastAsia="ja-JP"/>
                </w:rPr>
                <w:t>-</w:t>
              </w:r>
            </w:ins>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w:t>
            </w:r>
            <w:r>
              <w:rPr>
                <w:rFonts w:ascii="Arial" w:hAnsi="Arial" w:cs="Arial"/>
                <w:sz w:val="18"/>
                <w:szCs w:val="18"/>
                <w:lang w:eastAsia="ja-JP"/>
              </w:rPr>
              <w:t xml:space="preserve">Flow Mapping Information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QoS Flow QoS Parameters List</w:t>
            </w:r>
          </w:p>
          <w:p w:rsidR="000E39CF" w:rsidRDefault="00590103">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Data Forwarding Information Request </w:t>
            </w:r>
          </w:p>
          <w:p w:rsidR="000E39CF" w:rsidRDefault="00590103">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Inactivity Timer </w:t>
            </w:r>
          </w:p>
          <w:p w:rsidR="000E39CF" w:rsidRDefault="00590103">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bCs/>
                <w:sz w:val="18"/>
                <w:szCs w:val="18"/>
                <w:lang w:eastAsia="ja-JP"/>
              </w:rPr>
              <w:lastRenderedPageBreak/>
              <w:t>&gt;</w:t>
            </w:r>
            <w:r>
              <w:rPr>
                <w:rFonts w:ascii="Arial" w:hAnsi="Arial" w:cs="Arial"/>
                <w:sz w:val="18"/>
                <w:szCs w:val="18"/>
                <w:lang w:eastAsia="ja-JP"/>
              </w:rPr>
              <w:t>&gt;&gt;</w:t>
            </w:r>
            <w:r>
              <w:rPr>
                <w:rFonts w:ascii="Arial" w:hAnsi="Arial" w:cs="Arial"/>
                <w:bCs/>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bCs/>
                <w:sz w:val="18"/>
                <w:szCs w:val="18"/>
                <w:lang w:eastAsia="ja-JP"/>
              </w:rPr>
            </w:pPr>
            <w:r>
              <w:rPr>
                <w:rFonts w:ascii="Arial" w:hAnsi="Arial" w:cs="Arial"/>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 xml:space="preserve">Indicates the DRB </w:t>
            </w:r>
            <w:r>
              <w:rPr>
                <w:rFonts w:cs="Arial"/>
                <w:szCs w:val="18"/>
                <w:lang w:eastAsia="ja-JP"/>
              </w:rPr>
              <w:t>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ignore</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eastAsia="Yu Mincho"/>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Data Forwarding Information </w:t>
            </w:r>
          </w:p>
          <w:p w:rsidR="000E39CF" w:rsidRDefault="00590103">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bCs/>
                <w:sz w:val="18"/>
                <w:szCs w:val="18"/>
              </w:rPr>
            </w:pPr>
            <w:r>
              <w:rPr>
                <w:rFonts w:ascii="Arial" w:hAnsi="Arial" w:cs="Arial"/>
                <w:bCs/>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The gNB-CU-CP requests the gNB-CU-UP to provide the PDCP SN </w:t>
            </w:r>
            <w:r>
              <w:rPr>
                <w:lang w:eastAsia="ja-JP"/>
              </w:rPr>
              <w:t>Status in the response message.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bCs/>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pPr>
            <w:r>
              <w:t xml:space="preserve">UP Parameters </w:t>
            </w:r>
          </w:p>
          <w:p w:rsidR="000E39CF" w:rsidRDefault="00590103">
            <w:pPr>
              <w:pStyle w:val="TAL"/>
              <w:rPr>
                <w:lang w:eastAsia="ja-JP"/>
              </w:rPr>
            </w:pPr>
            <w:r>
              <w:t>9.3.1.13</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pPr>
            <w:r>
              <w:rPr>
                <w:lang w:eastAsia="ja-JP"/>
              </w:rPr>
              <w:t xml:space="preserve">Cell Group Information </w:t>
            </w:r>
          </w:p>
          <w:p w:rsidR="000E39CF" w:rsidRDefault="00590103">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w:t>
            </w:r>
            <w:r>
              <w:rPr>
                <w:rFonts w:ascii="Arial" w:hAnsi="Arial" w:cs="Arial"/>
                <w:sz w:val="18"/>
                <w:szCs w:val="18"/>
                <w:lang w:eastAsia="ja-JP"/>
              </w:rPr>
              <w:t xml:space="preserve">Cell Group To Modify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pPr>
            <w:r>
              <w:rPr>
                <w:lang w:eastAsia="ja-JP"/>
              </w:rPr>
              <w:t xml:space="preserve">Cell Group Information </w:t>
            </w:r>
          </w:p>
          <w:p w:rsidR="000E39CF" w:rsidRDefault="00590103">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pPr>
            <w:r>
              <w:rPr>
                <w:lang w:eastAsia="ja-JP"/>
              </w:rPr>
              <w:t xml:space="preserve">Cell Group Information </w:t>
            </w:r>
          </w:p>
          <w:p w:rsidR="000E39CF" w:rsidRDefault="00590103">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QoS Flow QoS Parameters List</w:t>
            </w:r>
          </w:p>
          <w:p w:rsidR="000E39CF" w:rsidRDefault="00590103">
            <w:pPr>
              <w:pStyle w:val="TAL"/>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w:t>
            </w:r>
            <w:r>
              <w:rPr>
                <w:rFonts w:ascii="Arial" w:hAnsi="Arial" w:cs="Arial"/>
                <w:sz w:val="18"/>
                <w:szCs w:val="18"/>
                <w:lang w:eastAsia="ja-JP"/>
              </w:rPr>
              <w:t>Inactivity Timer</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Inactivity Timer </w:t>
            </w:r>
          </w:p>
          <w:p w:rsidR="000E39CF" w:rsidRDefault="00590103">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bCs/>
                <w:sz w:val="18"/>
                <w:szCs w:val="18"/>
              </w:rPr>
              <w:lastRenderedPageBreak/>
              <w:t>&gt;&gt;&gt;</w:t>
            </w:r>
            <w:r>
              <w:rPr>
                <w:rFonts w:ascii="Arial" w:hAnsi="Arial" w:cs="Arial"/>
                <w:sz w:val="18"/>
                <w:szCs w:val="18"/>
                <w:lang w:eastAsia="ja-JP"/>
              </w:rPr>
              <w:t>Old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snapToGrid w:val="0"/>
                <w:lang w:eastAsia="ja-JP"/>
              </w:rPr>
              <w:t>QoS Flow List</w:t>
            </w:r>
            <w:r>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This IE is included to be used for indicating that the source NG-RAN node has initiated QoS flow re-mapping and has not yet received SDAP end markers, as described in TS 38.300 [8]. </w:t>
            </w:r>
          </w:p>
          <w:p w:rsidR="000E39CF" w:rsidRDefault="00590103">
            <w:pPr>
              <w:pStyle w:val="TAL"/>
              <w:rPr>
                <w:lang w:eastAsia="ja-JP"/>
              </w:rPr>
            </w:pPr>
            <w:r>
              <w:rPr>
                <w:lang w:eastAsia="ja-JP"/>
              </w:rPr>
              <w:t xml:space="preserve">It shall only contain UL QoS flow information for QoS flows for which no </w:t>
            </w:r>
            <w:r>
              <w:rPr>
                <w:lang w:eastAsia="ja-JP"/>
              </w:rPr>
              <w:t>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reject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bCs/>
                <w:sz w:val="18"/>
                <w:szCs w:val="18"/>
              </w:rPr>
            </w:pPr>
            <w:r>
              <w:rPr>
                <w:rFonts w:ascii="Arial" w:hAnsi="Arial" w:cs="Arial"/>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snapToGrid w:val="0"/>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rFonts w:cs="Arial"/>
                <w:szCs w:val="18"/>
                <w:lang w:eastAsia="ja-JP"/>
              </w:rPr>
            </w:pPr>
            <w:r>
              <w:rPr>
                <w:rFonts w:cs="Arial"/>
                <w:szCs w:val="18"/>
                <w:lang w:eastAsia="ja-JP"/>
              </w:rPr>
              <w:t>ignore</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w:t>
            </w:r>
          </w:p>
        </w:tc>
      </w:tr>
      <w:tr w:rsidR="000E39CF">
        <w:tc>
          <w:tcPr>
            <w:tcW w:w="2352"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C"/>
              <w:rPr>
                <w:lang w:eastAsia="ja-JP"/>
              </w:rPr>
            </w:pPr>
            <w:r>
              <w:rPr>
                <w:lang w:eastAsia="ja-JP"/>
              </w:rPr>
              <w:t>reject</w:t>
            </w:r>
          </w:p>
        </w:tc>
      </w:tr>
    </w:tbl>
    <w:p w:rsidR="000E39CF" w:rsidRDefault="000E39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E39CF">
        <w:trPr>
          <w:jc w:val="center"/>
        </w:trPr>
        <w:tc>
          <w:tcPr>
            <w:tcW w:w="3686" w:type="dxa"/>
          </w:tcPr>
          <w:p w:rsidR="000E39CF" w:rsidRDefault="00590103">
            <w:pPr>
              <w:pStyle w:val="TAH"/>
            </w:pPr>
            <w:r>
              <w:t>Range bound</w:t>
            </w:r>
          </w:p>
        </w:tc>
        <w:tc>
          <w:tcPr>
            <w:tcW w:w="5670" w:type="dxa"/>
          </w:tcPr>
          <w:p w:rsidR="000E39CF" w:rsidRDefault="00590103">
            <w:pPr>
              <w:pStyle w:val="TAH"/>
            </w:pPr>
            <w:r>
              <w:t>Explanation</w:t>
            </w:r>
          </w:p>
        </w:tc>
      </w:tr>
      <w:tr w:rsidR="000E39CF">
        <w:trPr>
          <w:jc w:val="center"/>
        </w:trPr>
        <w:tc>
          <w:tcPr>
            <w:tcW w:w="3686" w:type="dxa"/>
          </w:tcPr>
          <w:p w:rsidR="000E39CF" w:rsidRDefault="00590103">
            <w:pPr>
              <w:pStyle w:val="TAL"/>
            </w:pPr>
            <w:r>
              <w:t>maxnoofDRBs</w:t>
            </w:r>
          </w:p>
        </w:tc>
        <w:tc>
          <w:tcPr>
            <w:tcW w:w="5670" w:type="dxa"/>
          </w:tcPr>
          <w:p w:rsidR="000E39CF" w:rsidRDefault="00590103">
            <w:pPr>
              <w:pStyle w:val="TAL"/>
            </w:pPr>
            <w:r>
              <w:t>Maximum no. of DRBs for a UE. Value is 32.</w:t>
            </w:r>
          </w:p>
        </w:tc>
      </w:tr>
      <w:tr w:rsidR="000E39CF">
        <w:trPr>
          <w:jc w:val="center"/>
        </w:trPr>
        <w:tc>
          <w:tcPr>
            <w:tcW w:w="3686" w:type="dxa"/>
          </w:tcPr>
          <w:p w:rsidR="000E39CF" w:rsidRDefault="00590103">
            <w:pPr>
              <w:pStyle w:val="TAL"/>
            </w:pPr>
            <w:r>
              <w:t xml:space="preserve">maxnoofPDUSessionResource </w:t>
            </w:r>
          </w:p>
        </w:tc>
        <w:tc>
          <w:tcPr>
            <w:tcW w:w="5670" w:type="dxa"/>
          </w:tcPr>
          <w:p w:rsidR="000E39CF" w:rsidRDefault="00590103">
            <w:pPr>
              <w:pStyle w:val="TAL"/>
            </w:pPr>
            <w:r>
              <w:t>Maximum no. of PDU Sessions for a UE. Value is 256.</w:t>
            </w:r>
          </w:p>
        </w:tc>
      </w:tr>
    </w:tbl>
    <w:p w:rsidR="000E39CF" w:rsidRDefault="000E39CF"/>
    <w:p w:rsidR="000E39CF" w:rsidRDefault="00590103">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 xml:space="preserve">NEXT </w:t>
      </w:r>
      <w:r>
        <w:rPr>
          <w:rFonts w:eastAsia="宋体" w:hint="eastAsia"/>
          <w:highlight w:val="yellow"/>
          <w:lang w:val="en-US" w:eastAsia="zh-CN"/>
        </w:rPr>
        <w:t>CHANGE</w:t>
      </w:r>
      <w:r>
        <w:rPr>
          <w:highlight w:val="yellow"/>
        </w:rPr>
        <w:t xml:space="preserve"> &gt;&gt;&gt;&gt;&gt;&gt;&gt;&gt;&gt;&gt;&gt;&gt;&gt;&gt;&gt;&gt;&gt;&gt;&gt;&gt;</w:t>
      </w:r>
    </w:p>
    <w:p w:rsidR="000E39CF" w:rsidRDefault="00590103">
      <w:pPr>
        <w:pStyle w:val="4"/>
      </w:pPr>
      <w:bookmarkStart w:id="117" w:name="_Toc14788092"/>
      <w:bookmarkEnd w:id="95"/>
      <w:r>
        <w:t>9.3.3.23</w:t>
      </w:r>
      <w:r>
        <w:tab/>
        <w:t>PDU Session Resource Required To Modify List</w:t>
      </w:r>
      <w:bookmarkEnd w:id="117"/>
    </w:p>
    <w:p w:rsidR="000E39CF" w:rsidRDefault="00590103">
      <w:r>
        <w:t>This IE contains PDU session resource to modify related information used at Bearer Context Modification Required</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H"/>
              <w:rPr>
                <w:i/>
                <w:lang w:eastAsia="ja-JP"/>
              </w:rPr>
            </w:pPr>
            <w:r>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 xml:space="preserve">Semantics </w:t>
            </w:r>
            <w:r>
              <w:rPr>
                <w:lang w:eastAsia="ja-JP"/>
              </w:rPr>
              <w:t>description</w:t>
            </w: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rFonts w:ascii="Arial" w:hAnsi="Arial" w:cs="Arial"/>
                <w:i/>
                <w:sz w:val="18"/>
                <w:szCs w:val="18"/>
                <w:lang w:eastAsia="ja-JP"/>
              </w:rPr>
            </w:pPr>
            <w:r>
              <w:rPr>
                <w:rFonts w:ascii="Arial" w:hAnsi="Arial" w:cs="Arial"/>
                <w:b/>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i/>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9.3.1.21</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i/>
                <w:sz w:val="18"/>
                <w:szCs w:val="18"/>
                <w:lang w:eastAsia="ja-JP"/>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UP Transport Layer Information </w:t>
            </w:r>
          </w:p>
          <w:p w:rsidR="000E39CF" w:rsidRDefault="00590103">
            <w:pPr>
              <w:pStyle w:val="TAL"/>
              <w:rPr>
                <w:lang w:eastAsia="ja-JP"/>
              </w:rPr>
            </w:pPr>
            <w:r>
              <w:rPr>
                <w:lang w:eastAsia="ja-JP"/>
              </w:rPr>
              <w:t>9.3.2.1</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rFonts w:ascii="Arial" w:hAnsi="Arial" w:cs="Arial"/>
                <w:sz w:val="18"/>
                <w:szCs w:val="18"/>
              </w:rPr>
            </w:pPr>
            <w:ins w:id="118" w:author="liuzhuang" w:date="2019-08-07T12:47:00Z">
              <w:r>
                <w:rPr>
                  <w:rFonts w:ascii="Arial" w:hAnsi="Arial" w:cs="Arial"/>
                  <w:sz w:val="18"/>
                  <w:szCs w:val="18"/>
                </w:rPr>
                <w:t>&gt;</w:t>
              </w:r>
              <w:r>
                <w:rPr>
                  <w:rFonts w:ascii="Arial" w:hAnsi="Arial" w:cs="Arial"/>
                  <w:sz w:val="18"/>
                  <w:lang w:eastAsia="ja-JP"/>
                </w:rPr>
                <w:t xml:space="preserve"> Redundant </w:t>
              </w:r>
              <w:r>
                <w:rPr>
                  <w:rFonts w:ascii="Arial" w:hAnsi="Arial" w:cs="Arial"/>
                  <w:sz w:val="18"/>
                  <w:szCs w:val="18"/>
                </w:rPr>
                <w:t xml:space="preserve">NG </w:t>
              </w:r>
            </w:ins>
            <w:ins w:id="119" w:author="liuzhuang" w:date="2019-08-07T13:10:00Z">
              <w:r>
                <w:rPr>
                  <w:rFonts w:ascii="Arial" w:eastAsia="宋体" w:hAnsi="Arial" w:cs="Arial" w:hint="eastAsia"/>
                  <w:sz w:val="18"/>
                  <w:szCs w:val="18"/>
                  <w:lang w:val="en-US" w:eastAsia="zh-CN"/>
                </w:rPr>
                <w:t>D</w:t>
              </w:r>
            </w:ins>
            <w:ins w:id="120" w:author="liuzhuang" w:date="2019-08-07T12:47:00Z">
              <w:r>
                <w:rPr>
                  <w:rFonts w:ascii="Arial" w:hAnsi="Arial" w:cs="Arial"/>
                  <w:sz w:val="18"/>
                  <w:szCs w:val="18"/>
                </w:rPr>
                <w:t>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ins w:id="121" w:author="liuzhuang" w:date="2019-08-07T12:47:00Z">
              <w:r>
                <w:rPr>
                  <w:rFonts w:eastAsia="宋体" w:hint="eastAsia"/>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ins w:id="122" w:author="liuzhuang" w:date="2019-08-07T12:47:00Z">
              <w:r>
                <w:rPr>
                  <w:rFonts w:cs="Arial"/>
                  <w:szCs w:val="18"/>
                  <w:lang w:eastAsia="ja-JP"/>
                </w:rPr>
                <w:t>UP Transport Layer Information 9.3.2.1</w:t>
              </w:r>
            </w:ins>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rFonts w:ascii="Arial" w:hAnsi="Arial" w:cs="Arial"/>
                <w:sz w:val="18"/>
                <w:szCs w:val="18"/>
              </w:rPr>
            </w:pPr>
            <w:ins w:id="123" w:author="liuzhuang" w:date="2019-08-07T12:48:00Z">
              <w:r>
                <w:rPr>
                  <w:rFonts w:ascii="Arial" w:hAnsi="Arial" w:cs="Arial"/>
                  <w:sz w:val="18"/>
                  <w:szCs w:val="18"/>
                </w:rPr>
                <w:t>&gt;</w:t>
              </w:r>
            </w:ins>
            <w:ins w:id="124" w:author="liuzhuang" w:date="2019-08-07T13:10:00Z">
              <w:r>
                <w:rPr>
                  <w:rFonts w:ascii="Arial" w:eastAsia="宋体" w:hAnsi="Arial" w:hint="eastAsia"/>
                  <w:sz w:val="18"/>
                  <w:lang w:val="en-US" w:eastAsia="zh-CN"/>
                </w:rPr>
                <w:t>Redundant Transmission Activation Suggestion</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ins w:id="125" w:author="liuzhuang" w:date="2019-08-07T12:48:00Z">
              <w:r>
                <w:rPr>
                  <w:rFonts w:eastAsia="宋体" w:hint="eastAsia"/>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ins w:id="126" w:author="liuzhuang" w:date="2019-08-07T12:48:00Z"/>
                <w:rFonts w:ascii="Arial" w:eastAsia="宋体" w:hAnsi="Arial"/>
                <w:sz w:val="18"/>
                <w:lang w:val="en-US" w:eastAsia="zh-CN"/>
              </w:rPr>
            </w:pPr>
            <w:ins w:id="127" w:author="liuzhuang" w:date="2019-08-07T12:48: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0E39CF" w:rsidRDefault="00590103">
            <w:pPr>
              <w:pStyle w:val="TAL"/>
              <w:rPr>
                <w:lang w:eastAsia="ja-JP"/>
              </w:rPr>
            </w:pPr>
            <w:ins w:id="128" w:author="liuzhuang" w:date="2019-08-07T12:48:00Z">
              <w:r>
                <w:rPr>
                  <w:rFonts w:eastAsia="宋体" w:hint="eastAsia"/>
                  <w:lang w:val="en-US" w:eastAsia="zh-CN"/>
                </w:rPr>
                <w:t>9.3.2.X</w:t>
              </w:r>
            </w:ins>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ins w:id="129" w:author="liuzhuang" w:date="2019-08-07T13:11:00Z">
              <w:r>
                <w:rPr>
                  <w:rFonts w:eastAsia="宋体" w:hint="eastAsia"/>
                  <w:lang w:val="en-US" w:eastAsia="zh-CN"/>
                </w:rPr>
                <w:t xml:space="preserve">The suggestion on Whether </w:t>
              </w:r>
              <w:r>
                <w:rPr>
                  <w:rFonts w:hint="eastAsia"/>
                  <w:iCs/>
                  <w:lang w:eastAsia="ja-JP"/>
                </w:rPr>
                <w:t>redundant transmission</w:t>
              </w:r>
              <w:r>
                <w:rPr>
                  <w:rFonts w:eastAsia="宋体" w:hint="eastAsia"/>
                  <w:iCs/>
                  <w:lang w:val="en-US" w:eastAsia="zh-CN"/>
                </w:rPr>
                <w:t xml:space="preserve"> over two N3 tunnel is inactive or active</w:t>
              </w:r>
            </w:ins>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w:t>
            </w:r>
            <w:r>
              <w:rPr>
                <w:i/>
                <w:lang w:eastAsia="ja-JP"/>
              </w:rPr>
              <w:t>maxnoofDRBs&gt;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rPr>
            </w:pPr>
            <w:r>
              <w:rPr>
                <w:rFonts w:ascii="Arial" w:hAnsi="Arial" w:cs="Arial"/>
                <w:sz w:val="18"/>
                <w:szCs w:val="18"/>
              </w:rPr>
              <w:t xml:space="preserve">&gt;&gt;&gt;gNB-CU-UP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9.3.1.34</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i/>
                <w:sz w:val="18"/>
              </w:rPr>
            </w:pPr>
            <w:r>
              <w:rPr>
                <w:rFonts w:ascii="Arial" w:hAnsi="Arial" w:cs="Arial"/>
                <w:sz w:val="18"/>
                <w:szCs w:val="18"/>
              </w:rPr>
              <w:t xml:space="preserve">&gt;&gt;&gt;Flow To Remove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QoS Flow List</w:t>
            </w:r>
          </w:p>
          <w:p w:rsidR="000E39CF" w:rsidRDefault="00590103">
            <w:pPr>
              <w:pStyle w:val="TAL"/>
              <w:rPr>
                <w:lang w:eastAsia="ja-JP"/>
              </w:rPr>
            </w:pPr>
            <w:r>
              <w:rPr>
                <w:lang w:eastAsia="ja-JP"/>
              </w:rPr>
              <w:t>9.3.1.12</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sz w:val="18"/>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i/>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bl>
    <w:p w:rsidR="000E39CF" w:rsidRDefault="000E39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E39CF">
        <w:trPr>
          <w:jc w:val="center"/>
        </w:trPr>
        <w:tc>
          <w:tcPr>
            <w:tcW w:w="3686" w:type="dxa"/>
          </w:tcPr>
          <w:p w:rsidR="000E39CF" w:rsidRDefault="00590103">
            <w:pPr>
              <w:pStyle w:val="TAH"/>
            </w:pPr>
            <w:r>
              <w:t>Range bound</w:t>
            </w:r>
          </w:p>
        </w:tc>
        <w:tc>
          <w:tcPr>
            <w:tcW w:w="5670" w:type="dxa"/>
          </w:tcPr>
          <w:p w:rsidR="000E39CF" w:rsidRDefault="00590103">
            <w:pPr>
              <w:pStyle w:val="TAH"/>
            </w:pPr>
            <w:r>
              <w:t>Explanation</w:t>
            </w:r>
          </w:p>
        </w:tc>
      </w:tr>
      <w:tr w:rsidR="000E39CF">
        <w:trPr>
          <w:jc w:val="center"/>
        </w:trPr>
        <w:tc>
          <w:tcPr>
            <w:tcW w:w="3686" w:type="dxa"/>
          </w:tcPr>
          <w:p w:rsidR="000E39CF" w:rsidRDefault="00590103">
            <w:pPr>
              <w:pStyle w:val="TAL"/>
            </w:pPr>
            <w:r>
              <w:t>maxnoofDRBs</w:t>
            </w:r>
          </w:p>
        </w:tc>
        <w:tc>
          <w:tcPr>
            <w:tcW w:w="5670" w:type="dxa"/>
          </w:tcPr>
          <w:p w:rsidR="000E39CF" w:rsidRDefault="00590103">
            <w:pPr>
              <w:pStyle w:val="TAL"/>
            </w:pPr>
            <w:r>
              <w:t>Maximum no. of DRBs for a UE. Value is 32.</w:t>
            </w:r>
          </w:p>
        </w:tc>
      </w:tr>
      <w:tr w:rsidR="000E39CF">
        <w:trPr>
          <w:jc w:val="center"/>
        </w:trPr>
        <w:tc>
          <w:tcPr>
            <w:tcW w:w="3686" w:type="dxa"/>
          </w:tcPr>
          <w:p w:rsidR="000E39CF" w:rsidRDefault="00590103">
            <w:pPr>
              <w:pStyle w:val="TAL"/>
            </w:pPr>
            <w:r>
              <w:t xml:space="preserve">maxnoofPDUSessionResource </w:t>
            </w:r>
          </w:p>
        </w:tc>
        <w:tc>
          <w:tcPr>
            <w:tcW w:w="5670" w:type="dxa"/>
          </w:tcPr>
          <w:p w:rsidR="000E39CF" w:rsidRDefault="00590103">
            <w:pPr>
              <w:pStyle w:val="TAL"/>
            </w:pPr>
            <w:r>
              <w:t>Maximum no. of PDU Sessions for a UE. Value is 256.</w:t>
            </w:r>
          </w:p>
        </w:tc>
      </w:tr>
    </w:tbl>
    <w:p w:rsidR="000E39CF" w:rsidRDefault="000E39CF"/>
    <w:p w:rsidR="000E39CF" w:rsidRDefault="000E39CF"/>
    <w:p w:rsidR="000E39CF" w:rsidRDefault="00590103">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0E39CF"/>
    <w:p w:rsidR="000E39CF" w:rsidRDefault="00590103">
      <w:pPr>
        <w:pStyle w:val="4"/>
      </w:pPr>
      <w:bookmarkStart w:id="130" w:name="_Toc14788094"/>
      <w:r>
        <w:t>9.3.3.25</w:t>
      </w:r>
      <w:r>
        <w:tab/>
        <w:t>PDU Session Resource Confirm Modified List</w:t>
      </w:r>
      <w:bookmarkEnd w:id="130"/>
    </w:p>
    <w:p w:rsidR="000E39CF" w:rsidRDefault="00590103">
      <w:r>
        <w:t>This IE contains modified PDU session resource related information used at Bearer Context Modification Confirm</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H"/>
              <w:rPr>
                <w:i/>
                <w:lang w:eastAsia="ja-JP"/>
              </w:rPr>
            </w:pPr>
            <w:r>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H"/>
              <w:rPr>
                <w:lang w:eastAsia="ja-JP"/>
              </w:rPr>
            </w:pPr>
            <w:r>
              <w:rPr>
                <w:lang w:eastAsia="ja-JP"/>
              </w:rPr>
              <w:t>Semantics description</w:t>
            </w: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rFonts w:ascii="Arial" w:hAnsi="Arial" w:cs="Arial"/>
                <w:b/>
                <w:sz w:val="18"/>
                <w:szCs w:val="18"/>
                <w:lang w:eastAsia="ja-JP"/>
              </w:rPr>
            </w:pPr>
            <w:r>
              <w:rPr>
                <w:rFonts w:ascii="Arial" w:hAnsi="Arial" w:cs="Arial"/>
                <w:b/>
                <w:sz w:val="18"/>
                <w:szCs w:val="18"/>
                <w:lang w:eastAsia="ja-JP"/>
              </w:rPr>
              <w:t xml:space="preserve">PDU Session </w:t>
            </w:r>
            <w:r>
              <w:rPr>
                <w:rFonts w:ascii="Arial" w:hAnsi="Arial" w:cs="Arial"/>
                <w:b/>
                <w:sz w:val="18"/>
                <w:szCs w:val="18"/>
                <w:lang w:eastAsia="ja-JP"/>
              </w:rPr>
              <w:t>Resource Modified Item</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9.3.1.21</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rPr>
          <w:ins w:id="131" w:author="liuzhuang" w:date="2019-08-07T13:11:00Z"/>
        </w:trPr>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ins w:id="132" w:author="liuzhuang" w:date="2019-08-07T13:11:00Z"/>
                <w:rFonts w:ascii="Arial" w:hAnsi="Arial" w:cs="Arial"/>
                <w:sz w:val="18"/>
                <w:szCs w:val="18"/>
                <w:lang w:eastAsia="ja-JP"/>
              </w:rPr>
            </w:pPr>
            <w:r>
              <w:rPr>
                <w:rFonts w:ascii="Arial" w:hAnsi="Arial" w:cs="Arial"/>
                <w:sz w:val="18"/>
                <w:szCs w:val="18"/>
              </w:rPr>
              <w:t>&gt;</w:t>
            </w:r>
            <w:ins w:id="133" w:author="liuzhuang" w:date="2019-08-07T13:12:00Z">
              <w:r>
                <w:rPr>
                  <w:rFonts w:ascii="Arial" w:eastAsia="宋体" w:hAnsi="Arial" w:hint="eastAsia"/>
                  <w:sz w:val="18"/>
                  <w:lang w:val="en-US" w:eastAsia="zh-CN"/>
                </w:rPr>
                <w:t>Redundant Transmission Activation indicator</w:t>
              </w:r>
            </w:ins>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ins w:id="134" w:author="liuzhuang" w:date="2019-08-07T13:11:00Z"/>
                <w:lang w:eastAsia="ja-JP"/>
              </w:rPr>
            </w:pPr>
            <w:r>
              <w:rPr>
                <w:rFonts w:eastAsia="宋体" w:hint="eastAsia"/>
                <w:lang w:val="en-US" w:eastAsia="zh-CN"/>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ns w:id="135" w:author="liuzhuang" w:date="2019-08-07T13:11:00Z"/>
                <w:i/>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rPr>
                <w:ins w:id="136" w:author="liuzhuang" w:date="2019-08-07T13:12:00Z"/>
                <w:rFonts w:ascii="Arial" w:eastAsia="宋体" w:hAnsi="Arial"/>
                <w:sz w:val="18"/>
                <w:lang w:val="en-US" w:eastAsia="zh-CN"/>
              </w:rPr>
            </w:pPr>
            <w:ins w:id="137" w:author="liuzhuang" w:date="2019-08-07T13:12:00Z">
              <w:r>
                <w:rPr>
                  <w:rFonts w:ascii="Arial" w:eastAsia="宋体" w:hAnsi="Arial" w:hint="eastAsia"/>
                  <w:sz w:val="18"/>
                  <w:lang w:val="en-US" w:eastAsia="zh-CN"/>
                </w:rPr>
                <w:t>Redundant Transmission</w:t>
              </w:r>
              <w:r>
                <w:rPr>
                  <w:rFonts w:ascii="Arial" w:hAnsi="Arial" w:hint="eastAsia"/>
                  <w:sz w:val="18"/>
                  <w:lang w:eastAsia="ja-JP"/>
                </w:rPr>
                <w:t xml:space="preserve"> Activation</w:t>
              </w:r>
            </w:ins>
          </w:p>
          <w:p w:rsidR="000E39CF" w:rsidRDefault="00590103">
            <w:pPr>
              <w:pStyle w:val="TAL"/>
              <w:rPr>
                <w:ins w:id="138" w:author="liuzhuang" w:date="2019-08-07T13:11:00Z"/>
                <w:lang w:eastAsia="ja-JP"/>
              </w:rPr>
            </w:pPr>
            <w:ins w:id="139" w:author="liuzhuang" w:date="2019-08-07T13:12:00Z">
              <w:r>
                <w:rPr>
                  <w:rFonts w:eastAsia="宋体" w:hint="eastAsia"/>
                  <w:lang w:val="en-US" w:eastAsia="zh-CN"/>
                </w:rPr>
                <w:t>9.3.2.X</w:t>
              </w:r>
            </w:ins>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L"/>
              <w:rPr>
                <w:ins w:id="140" w:author="liuzhuang" w:date="2019-08-07T13:11:00Z"/>
                <w:lang w:eastAsia="ja-JP"/>
              </w:rPr>
            </w:pPr>
            <w:ins w:id="141" w:author="liuzhuang" w:date="2019-08-07T13:13:00Z">
              <w:r>
                <w:rPr>
                  <w:rFonts w:hint="eastAsia"/>
                  <w:lang w:eastAsia="ja-JP"/>
                </w:rPr>
                <w:t xml:space="preserve">Indicates whether redundant transmission over two N3 tunnel is inactive or </w:t>
              </w:r>
              <w:r>
                <w:rPr>
                  <w:rFonts w:hint="eastAsia"/>
                  <w:lang w:eastAsia="ja-JP"/>
                </w:rPr>
                <w:t>active</w:t>
              </w:r>
            </w:ins>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Modified List</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131" w:left="262"/>
              <w:rPr>
                <w:rFonts w:ascii="Arial" w:hAnsi="Arial" w:cs="Arial"/>
                <w:b/>
                <w:sz w:val="18"/>
                <w:szCs w:val="18"/>
                <w:lang w:eastAsia="ja-JP"/>
              </w:rPr>
            </w:pPr>
            <w:r>
              <w:rPr>
                <w:rFonts w:ascii="Arial" w:hAnsi="Arial" w:cs="Arial"/>
                <w:b/>
                <w:sz w:val="18"/>
                <w:szCs w:val="18"/>
                <w:lang w:eastAsia="ja-JP"/>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0E39CF" w:rsidRDefault="00590103">
            <w:pPr>
              <w:pStyle w:val="TAL"/>
              <w:rPr>
                <w:i/>
                <w:lang w:eastAsia="ja-JP"/>
              </w:rPr>
            </w:pPr>
            <w:r>
              <w:rPr>
                <w:i/>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0E39CF" w:rsidRDefault="000E39CF">
            <w:pPr>
              <w:pStyle w:val="TAL"/>
              <w:rPr>
                <w:lang w:eastAsia="ja-JP"/>
              </w:rPr>
            </w:pPr>
          </w:p>
        </w:tc>
      </w:tr>
      <w:tr w:rsidR="000E39CF">
        <w:tc>
          <w:tcPr>
            <w:tcW w:w="2351" w:type="dxa"/>
            <w:tcBorders>
              <w:top w:val="single" w:sz="4" w:space="0" w:color="auto"/>
              <w:left w:val="single" w:sz="4" w:space="0" w:color="auto"/>
              <w:bottom w:val="single" w:sz="4" w:space="0" w:color="auto"/>
              <w:right w:val="single" w:sz="4" w:space="0" w:color="auto"/>
            </w:tcBorders>
          </w:tcPr>
          <w:p w:rsidR="000E39CF" w:rsidRDefault="00590103">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Information </w:t>
            </w:r>
          </w:p>
        </w:tc>
        <w:tc>
          <w:tcPr>
            <w:tcW w:w="113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0E39CF" w:rsidRDefault="000E39CF">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9.3.1.11</w:t>
            </w:r>
          </w:p>
        </w:tc>
        <w:tc>
          <w:tcPr>
            <w:tcW w:w="3544" w:type="dxa"/>
            <w:tcBorders>
              <w:top w:val="single" w:sz="4" w:space="0" w:color="auto"/>
              <w:left w:val="single" w:sz="4" w:space="0" w:color="auto"/>
              <w:bottom w:val="single" w:sz="4" w:space="0" w:color="auto"/>
              <w:right w:val="single" w:sz="4" w:space="0" w:color="auto"/>
            </w:tcBorders>
          </w:tcPr>
          <w:p w:rsidR="000E39CF" w:rsidRDefault="00590103">
            <w:pPr>
              <w:pStyle w:val="TAL"/>
              <w:rPr>
                <w:lang w:eastAsia="ja-JP"/>
              </w:rPr>
            </w:pPr>
            <w:r>
              <w:rPr>
                <w:lang w:eastAsia="ja-JP"/>
              </w:rPr>
              <w:t xml:space="preserve">Included if the gNB-CU-CP was unable to change cell group related information as requested in the </w:t>
            </w:r>
            <w:r>
              <w:rPr>
                <w:i/>
                <w:lang w:eastAsia="ja-JP"/>
              </w:rPr>
              <w:t xml:space="preserve">gNB-CU-UP Cell </w:t>
            </w:r>
            <w:r>
              <w:rPr>
                <w:i/>
                <w:lang w:eastAsia="ja-JP"/>
              </w:rPr>
              <w:t>Group Related Configuration</w:t>
            </w:r>
            <w:r>
              <w:rPr>
                <w:lang w:eastAsia="ja-JP"/>
              </w:rPr>
              <w:t xml:space="preserve"> IE (e.g., UL Configuration).</w:t>
            </w:r>
          </w:p>
        </w:tc>
      </w:tr>
    </w:tbl>
    <w:p w:rsidR="000E39CF" w:rsidRDefault="000E39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E39CF">
        <w:trPr>
          <w:jc w:val="center"/>
        </w:trPr>
        <w:tc>
          <w:tcPr>
            <w:tcW w:w="3686" w:type="dxa"/>
          </w:tcPr>
          <w:p w:rsidR="000E39CF" w:rsidRDefault="00590103">
            <w:pPr>
              <w:pStyle w:val="TAH"/>
            </w:pPr>
            <w:r>
              <w:lastRenderedPageBreak/>
              <w:t>Range bound</w:t>
            </w:r>
          </w:p>
        </w:tc>
        <w:tc>
          <w:tcPr>
            <w:tcW w:w="5670" w:type="dxa"/>
          </w:tcPr>
          <w:p w:rsidR="000E39CF" w:rsidRDefault="00590103">
            <w:pPr>
              <w:pStyle w:val="TAH"/>
            </w:pPr>
            <w:r>
              <w:t>Explanation</w:t>
            </w:r>
          </w:p>
        </w:tc>
      </w:tr>
      <w:tr w:rsidR="000E39CF">
        <w:trPr>
          <w:jc w:val="center"/>
        </w:trPr>
        <w:tc>
          <w:tcPr>
            <w:tcW w:w="3686" w:type="dxa"/>
          </w:tcPr>
          <w:p w:rsidR="000E39CF" w:rsidRDefault="00590103">
            <w:pPr>
              <w:pStyle w:val="TAL"/>
            </w:pPr>
            <w:r>
              <w:t>maxnoofDRBs</w:t>
            </w:r>
          </w:p>
        </w:tc>
        <w:tc>
          <w:tcPr>
            <w:tcW w:w="5670" w:type="dxa"/>
          </w:tcPr>
          <w:p w:rsidR="000E39CF" w:rsidRDefault="00590103">
            <w:pPr>
              <w:pStyle w:val="TAL"/>
            </w:pPr>
            <w:r>
              <w:t>Maximum no. of DRBs for a UE. Value is 32.</w:t>
            </w:r>
          </w:p>
        </w:tc>
      </w:tr>
      <w:tr w:rsidR="000E39CF">
        <w:trPr>
          <w:jc w:val="center"/>
        </w:trPr>
        <w:tc>
          <w:tcPr>
            <w:tcW w:w="3686" w:type="dxa"/>
          </w:tcPr>
          <w:p w:rsidR="000E39CF" w:rsidRDefault="00590103">
            <w:pPr>
              <w:pStyle w:val="TAL"/>
            </w:pPr>
            <w:r>
              <w:t xml:space="preserve">maxnoofPDUSessionResource </w:t>
            </w:r>
          </w:p>
        </w:tc>
        <w:tc>
          <w:tcPr>
            <w:tcW w:w="5670" w:type="dxa"/>
          </w:tcPr>
          <w:p w:rsidR="000E39CF" w:rsidRDefault="00590103">
            <w:pPr>
              <w:pStyle w:val="TAL"/>
            </w:pPr>
            <w:r>
              <w:t>Maximum no. of PDU Sessions for a UE. Value is 256.</w:t>
            </w:r>
          </w:p>
        </w:tc>
      </w:tr>
    </w:tbl>
    <w:p w:rsidR="000E39CF" w:rsidRDefault="000E39CF"/>
    <w:p w:rsidR="000E39CF" w:rsidRDefault="00590103">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w:t>
      </w:r>
      <w:r>
        <w:rPr>
          <w:highlight w:val="yellow"/>
        </w:rPr>
        <w:t>&gt;&gt;&gt;&gt;&gt;&gt;&gt;&gt;&gt;&gt;&gt;&gt;&gt;&gt;&gt;&gt;&gt;&gt;</w:t>
      </w:r>
    </w:p>
    <w:p w:rsidR="000E39CF" w:rsidRDefault="000E39CF"/>
    <w:p w:rsidR="000E39CF" w:rsidRDefault="00590103">
      <w:pPr>
        <w:pStyle w:val="4"/>
        <w:ind w:left="0" w:firstLine="0"/>
        <w:rPr>
          <w:rFonts w:eastAsia="Batang"/>
        </w:rPr>
      </w:pPr>
      <w:r>
        <w:t>9.3.1.26</w:t>
      </w:r>
      <w:r>
        <w:tab/>
        <w:t>QoS Flow</w:t>
      </w:r>
      <w:r>
        <w:rPr>
          <w:rFonts w:eastAsia="Batang"/>
        </w:rPr>
        <w:t xml:space="preserve"> Level QoS Parameters</w:t>
      </w:r>
      <w:bookmarkEnd w:id="96"/>
    </w:p>
    <w:p w:rsidR="000E39CF" w:rsidRDefault="00590103">
      <w: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E39CF">
        <w:tc>
          <w:tcPr>
            <w:tcW w:w="2448" w:type="dxa"/>
          </w:tcPr>
          <w:p w:rsidR="000E39CF" w:rsidRDefault="00590103">
            <w:pPr>
              <w:pStyle w:val="TAH"/>
              <w:rPr>
                <w:rFonts w:cs="Arial"/>
                <w:lang w:eastAsia="ja-JP"/>
              </w:rPr>
            </w:pPr>
            <w:r>
              <w:rPr>
                <w:rFonts w:cs="Arial"/>
                <w:lang w:eastAsia="ja-JP"/>
              </w:rPr>
              <w:t>IE/Group Name</w:t>
            </w:r>
          </w:p>
        </w:tc>
        <w:tc>
          <w:tcPr>
            <w:tcW w:w="1080" w:type="dxa"/>
          </w:tcPr>
          <w:p w:rsidR="000E39CF" w:rsidRDefault="00590103">
            <w:pPr>
              <w:pStyle w:val="TAH"/>
              <w:rPr>
                <w:rFonts w:cs="Arial"/>
                <w:lang w:eastAsia="ja-JP"/>
              </w:rPr>
            </w:pPr>
            <w:r>
              <w:rPr>
                <w:rFonts w:cs="Arial"/>
                <w:lang w:eastAsia="ja-JP"/>
              </w:rPr>
              <w:t>Presence</w:t>
            </w:r>
          </w:p>
        </w:tc>
        <w:tc>
          <w:tcPr>
            <w:tcW w:w="1440" w:type="dxa"/>
          </w:tcPr>
          <w:p w:rsidR="000E39CF" w:rsidRDefault="00590103">
            <w:pPr>
              <w:pStyle w:val="TAH"/>
              <w:rPr>
                <w:rFonts w:cs="Arial"/>
                <w:lang w:eastAsia="ja-JP"/>
              </w:rPr>
            </w:pPr>
            <w:r>
              <w:rPr>
                <w:rFonts w:cs="Arial"/>
                <w:lang w:eastAsia="ja-JP"/>
              </w:rPr>
              <w:t>Range</w:t>
            </w:r>
          </w:p>
        </w:tc>
        <w:tc>
          <w:tcPr>
            <w:tcW w:w="1872" w:type="dxa"/>
          </w:tcPr>
          <w:p w:rsidR="000E39CF" w:rsidRDefault="00590103">
            <w:pPr>
              <w:pStyle w:val="TAH"/>
              <w:rPr>
                <w:rFonts w:cs="Arial"/>
                <w:lang w:eastAsia="ja-JP"/>
              </w:rPr>
            </w:pPr>
            <w:r>
              <w:rPr>
                <w:rFonts w:cs="Arial"/>
                <w:lang w:eastAsia="ja-JP"/>
              </w:rPr>
              <w:t>IE type and reference</w:t>
            </w:r>
          </w:p>
        </w:tc>
        <w:tc>
          <w:tcPr>
            <w:tcW w:w="2880" w:type="dxa"/>
          </w:tcPr>
          <w:p w:rsidR="000E39CF" w:rsidRDefault="00590103">
            <w:pPr>
              <w:pStyle w:val="TAH"/>
              <w:rPr>
                <w:rFonts w:cs="Arial"/>
                <w:lang w:eastAsia="ja-JP"/>
              </w:rPr>
            </w:pPr>
            <w:r>
              <w:rPr>
                <w:rFonts w:cs="Arial"/>
                <w:lang w:eastAsia="ja-JP"/>
              </w:rPr>
              <w:t>Semantics description</w:t>
            </w:r>
          </w:p>
        </w:tc>
      </w:tr>
      <w:tr w:rsidR="000E39CF">
        <w:tc>
          <w:tcPr>
            <w:tcW w:w="2448" w:type="dxa"/>
          </w:tcPr>
          <w:p w:rsidR="000E39CF" w:rsidRDefault="00590103">
            <w:pPr>
              <w:pStyle w:val="TAL"/>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tcPr>
          <w:p w:rsidR="000E39CF" w:rsidRDefault="00590103">
            <w:pPr>
              <w:pStyle w:val="TAL"/>
              <w:rPr>
                <w:rFonts w:cs="Arial"/>
                <w:lang w:eastAsia="ja-JP"/>
              </w:rPr>
            </w:pPr>
            <w:r>
              <w:rPr>
                <w:rFonts w:cs="Arial"/>
                <w:lang w:eastAsia="ja-JP"/>
              </w:rPr>
              <w:t>M</w:t>
            </w:r>
          </w:p>
        </w:tc>
        <w:tc>
          <w:tcPr>
            <w:tcW w:w="1440" w:type="dxa"/>
          </w:tcPr>
          <w:p w:rsidR="000E39CF" w:rsidRDefault="000E39CF">
            <w:pPr>
              <w:pStyle w:val="TAL"/>
              <w:rPr>
                <w:i/>
                <w:lang w:eastAsia="ja-JP"/>
              </w:rPr>
            </w:pPr>
          </w:p>
        </w:tc>
        <w:tc>
          <w:tcPr>
            <w:tcW w:w="1872" w:type="dxa"/>
          </w:tcPr>
          <w:p w:rsidR="000E39CF" w:rsidRDefault="000E39CF">
            <w:pPr>
              <w:pStyle w:val="TAL"/>
              <w:rPr>
                <w:rFonts w:cs="Arial"/>
                <w:szCs w:val="18"/>
                <w:lang w:eastAsia="ja-JP"/>
              </w:rPr>
            </w:pPr>
          </w:p>
        </w:tc>
        <w:tc>
          <w:tcPr>
            <w:tcW w:w="2880" w:type="dxa"/>
          </w:tcPr>
          <w:p w:rsidR="000E39CF" w:rsidRDefault="000E39CF">
            <w:pPr>
              <w:pStyle w:val="TAL"/>
              <w:rPr>
                <w:lang w:eastAsia="ja-JP"/>
              </w:rPr>
            </w:pPr>
          </w:p>
        </w:tc>
      </w:tr>
      <w:tr w:rsidR="000E39CF">
        <w:tc>
          <w:tcPr>
            <w:tcW w:w="2448" w:type="dxa"/>
          </w:tcPr>
          <w:p w:rsidR="000E39CF" w:rsidRDefault="00590103">
            <w:pPr>
              <w:pStyle w:val="TAL"/>
              <w:ind w:left="72"/>
              <w:rPr>
                <w:rFonts w:eastAsia="Batang" w:cs="Arial"/>
                <w:lang w:eastAsia="ja-JP"/>
              </w:rPr>
            </w:pPr>
            <w:r>
              <w:rPr>
                <w:rFonts w:eastAsia="Batang" w:cs="Arial"/>
                <w:lang w:eastAsia="ja-JP"/>
              </w:rPr>
              <w:t>&gt;</w:t>
            </w:r>
            <w:r>
              <w:rPr>
                <w:rFonts w:eastAsia="Batang" w:cs="Arial"/>
                <w:i/>
                <w:lang w:eastAsia="ja-JP"/>
              </w:rPr>
              <w:t>Non-dynamic 5QI</w:t>
            </w:r>
          </w:p>
        </w:tc>
        <w:tc>
          <w:tcPr>
            <w:tcW w:w="1080" w:type="dxa"/>
          </w:tcPr>
          <w:p w:rsidR="000E39CF" w:rsidRDefault="000E39CF">
            <w:pPr>
              <w:pStyle w:val="TAL"/>
              <w:rPr>
                <w:rFonts w:cs="Arial"/>
                <w:lang w:eastAsia="ja-JP"/>
              </w:rPr>
            </w:pPr>
          </w:p>
        </w:tc>
        <w:tc>
          <w:tcPr>
            <w:tcW w:w="1440" w:type="dxa"/>
          </w:tcPr>
          <w:p w:rsidR="000E39CF" w:rsidRDefault="000E39CF">
            <w:pPr>
              <w:pStyle w:val="TAL"/>
              <w:rPr>
                <w:i/>
                <w:lang w:eastAsia="ja-JP"/>
              </w:rPr>
            </w:pPr>
          </w:p>
        </w:tc>
        <w:tc>
          <w:tcPr>
            <w:tcW w:w="1872" w:type="dxa"/>
          </w:tcPr>
          <w:p w:rsidR="000E39CF" w:rsidRDefault="000E39CF">
            <w:pPr>
              <w:pStyle w:val="TAL"/>
              <w:rPr>
                <w:rFonts w:cs="Arial"/>
                <w:szCs w:val="18"/>
                <w:lang w:eastAsia="ja-JP"/>
              </w:rPr>
            </w:pPr>
          </w:p>
        </w:tc>
        <w:tc>
          <w:tcPr>
            <w:tcW w:w="2880" w:type="dxa"/>
          </w:tcPr>
          <w:p w:rsidR="000E39CF" w:rsidRDefault="000E39CF">
            <w:pPr>
              <w:pStyle w:val="TAL"/>
              <w:rPr>
                <w:lang w:eastAsia="ja-JP"/>
              </w:rPr>
            </w:pPr>
          </w:p>
        </w:tc>
      </w:tr>
      <w:tr w:rsidR="000E39CF">
        <w:tc>
          <w:tcPr>
            <w:tcW w:w="2448" w:type="dxa"/>
          </w:tcPr>
          <w:p w:rsidR="000E39CF" w:rsidRDefault="00590103">
            <w:pPr>
              <w:pStyle w:val="TAL"/>
              <w:ind w:left="162"/>
              <w:rPr>
                <w:rFonts w:eastAsia="Batang" w:cs="Arial"/>
                <w:lang w:eastAsia="ja-JP"/>
              </w:rPr>
            </w:pPr>
            <w:r>
              <w:rPr>
                <w:rFonts w:eastAsia="Batang" w:cs="Arial"/>
                <w:lang w:eastAsia="ja-JP"/>
              </w:rPr>
              <w:t>&gt;&gt;</w:t>
            </w:r>
            <w:r>
              <w:rPr>
                <w:rFonts w:eastAsia="Batang" w:cs="Arial"/>
                <w:lang w:eastAsia="ja-JP"/>
              </w:rPr>
              <w:t>Non Dynamic 5QI Descriptor</w:t>
            </w:r>
          </w:p>
        </w:tc>
        <w:tc>
          <w:tcPr>
            <w:tcW w:w="1080" w:type="dxa"/>
          </w:tcPr>
          <w:p w:rsidR="000E39CF" w:rsidRDefault="00590103">
            <w:pPr>
              <w:pStyle w:val="TAL"/>
              <w:rPr>
                <w:rFonts w:cs="Arial"/>
                <w:lang w:eastAsia="ja-JP"/>
              </w:rPr>
            </w:pPr>
            <w:r>
              <w:rPr>
                <w:rFonts w:cs="Arial"/>
                <w:lang w:eastAsia="ja-JP"/>
              </w:rPr>
              <w:t>M</w:t>
            </w:r>
          </w:p>
        </w:tc>
        <w:tc>
          <w:tcPr>
            <w:tcW w:w="1440" w:type="dxa"/>
          </w:tcPr>
          <w:p w:rsidR="000E39CF" w:rsidRDefault="000E39CF">
            <w:pPr>
              <w:pStyle w:val="TAL"/>
              <w:rPr>
                <w:i/>
                <w:lang w:eastAsia="ja-JP"/>
              </w:rPr>
            </w:pPr>
          </w:p>
        </w:tc>
        <w:tc>
          <w:tcPr>
            <w:tcW w:w="1872" w:type="dxa"/>
          </w:tcPr>
          <w:p w:rsidR="000E39CF" w:rsidRDefault="00590103">
            <w:pPr>
              <w:pStyle w:val="TAL"/>
              <w:rPr>
                <w:rFonts w:cs="Arial"/>
                <w:szCs w:val="18"/>
                <w:lang w:eastAsia="ja-JP"/>
              </w:rPr>
            </w:pPr>
            <w:r>
              <w:rPr>
                <w:rFonts w:cs="Arial"/>
                <w:szCs w:val="18"/>
                <w:lang w:eastAsia="ja-JP"/>
              </w:rPr>
              <w:t>9.3.1.27</w:t>
            </w:r>
          </w:p>
        </w:tc>
        <w:tc>
          <w:tcPr>
            <w:tcW w:w="2880" w:type="dxa"/>
          </w:tcPr>
          <w:p w:rsidR="000E39CF" w:rsidRDefault="000E39CF">
            <w:pPr>
              <w:pStyle w:val="TAL"/>
              <w:rPr>
                <w:lang w:eastAsia="ja-JP"/>
              </w:rPr>
            </w:pPr>
          </w:p>
        </w:tc>
      </w:tr>
      <w:tr w:rsidR="000E39CF">
        <w:tc>
          <w:tcPr>
            <w:tcW w:w="2448" w:type="dxa"/>
          </w:tcPr>
          <w:p w:rsidR="000E39CF" w:rsidRDefault="00590103">
            <w:pPr>
              <w:pStyle w:val="TAL"/>
              <w:ind w:left="162"/>
              <w:rPr>
                <w:rFonts w:eastAsia="Batang" w:cs="Arial"/>
                <w:lang w:eastAsia="ja-JP"/>
              </w:rPr>
            </w:pPr>
            <w:r>
              <w:rPr>
                <w:rFonts w:eastAsia="Batang" w:cs="Arial"/>
                <w:lang w:eastAsia="ja-JP"/>
              </w:rPr>
              <w:t>&gt;</w:t>
            </w:r>
            <w:r>
              <w:rPr>
                <w:rFonts w:eastAsia="Batang" w:cs="Arial"/>
                <w:i/>
                <w:lang w:eastAsia="ja-JP"/>
              </w:rPr>
              <w:t>Dynamic 5QI</w:t>
            </w:r>
          </w:p>
        </w:tc>
        <w:tc>
          <w:tcPr>
            <w:tcW w:w="1080" w:type="dxa"/>
          </w:tcPr>
          <w:p w:rsidR="000E39CF" w:rsidRDefault="000E39CF">
            <w:pPr>
              <w:pStyle w:val="TAL"/>
              <w:rPr>
                <w:rFonts w:cs="Arial"/>
                <w:lang w:eastAsia="ja-JP"/>
              </w:rPr>
            </w:pPr>
          </w:p>
        </w:tc>
        <w:tc>
          <w:tcPr>
            <w:tcW w:w="1440" w:type="dxa"/>
          </w:tcPr>
          <w:p w:rsidR="000E39CF" w:rsidRDefault="000E39CF">
            <w:pPr>
              <w:pStyle w:val="TAL"/>
              <w:rPr>
                <w:i/>
                <w:lang w:eastAsia="ja-JP"/>
              </w:rPr>
            </w:pPr>
          </w:p>
        </w:tc>
        <w:tc>
          <w:tcPr>
            <w:tcW w:w="1872" w:type="dxa"/>
          </w:tcPr>
          <w:p w:rsidR="000E39CF" w:rsidRDefault="000E39CF">
            <w:pPr>
              <w:pStyle w:val="TAL"/>
              <w:rPr>
                <w:rFonts w:cs="Arial"/>
                <w:szCs w:val="18"/>
                <w:lang w:eastAsia="ja-JP"/>
              </w:rPr>
            </w:pPr>
          </w:p>
        </w:tc>
        <w:tc>
          <w:tcPr>
            <w:tcW w:w="2880" w:type="dxa"/>
          </w:tcPr>
          <w:p w:rsidR="000E39CF" w:rsidRDefault="000E39CF">
            <w:pPr>
              <w:pStyle w:val="TAL"/>
              <w:rPr>
                <w:lang w:eastAsia="ja-JP"/>
              </w:rPr>
            </w:pPr>
          </w:p>
        </w:tc>
      </w:tr>
      <w:tr w:rsidR="000E39CF">
        <w:tc>
          <w:tcPr>
            <w:tcW w:w="2448" w:type="dxa"/>
          </w:tcPr>
          <w:p w:rsidR="000E39CF" w:rsidRDefault="00590103">
            <w:pPr>
              <w:pStyle w:val="TAL"/>
              <w:ind w:left="162"/>
              <w:rPr>
                <w:rFonts w:eastAsia="Batang" w:cs="Arial"/>
                <w:lang w:eastAsia="ja-JP"/>
              </w:rPr>
            </w:pPr>
            <w:r>
              <w:rPr>
                <w:rFonts w:eastAsia="Batang" w:cs="Arial"/>
                <w:lang w:eastAsia="ja-JP"/>
              </w:rPr>
              <w:t>&gt;&gt;Dynamic 5QI Descriptor</w:t>
            </w:r>
          </w:p>
        </w:tc>
        <w:tc>
          <w:tcPr>
            <w:tcW w:w="1080" w:type="dxa"/>
          </w:tcPr>
          <w:p w:rsidR="000E39CF" w:rsidRDefault="00590103">
            <w:pPr>
              <w:pStyle w:val="TAL"/>
              <w:rPr>
                <w:rFonts w:cs="Arial"/>
                <w:lang w:eastAsia="ja-JP"/>
              </w:rPr>
            </w:pPr>
            <w:r>
              <w:rPr>
                <w:rFonts w:cs="Arial"/>
                <w:lang w:eastAsia="ja-JP"/>
              </w:rPr>
              <w:t>M</w:t>
            </w:r>
          </w:p>
        </w:tc>
        <w:tc>
          <w:tcPr>
            <w:tcW w:w="1440" w:type="dxa"/>
          </w:tcPr>
          <w:p w:rsidR="000E39CF" w:rsidRDefault="000E39CF">
            <w:pPr>
              <w:pStyle w:val="TAL"/>
              <w:rPr>
                <w:i/>
                <w:lang w:eastAsia="ja-JP"/>
              </w:rPr>
            </w:pPr>
          </w:p>
        </w:tc>
        <w:tc>
          <w:tcPr>
            <w:tcW w:w="1872" w:type="dxa"/>
          </w:tcPr>
          <w:p w:rsidR="000E39CF" w:rsidRDefault="00590103">
            <w:pPr>
              <w:pStyle w:val="TAL"/>
              <w:rPr>
                <w:rFonts w:cs="Arial"/>
                <w:szCs w:val="18"/>
                <w:lang w:eastAsia="ja-JP"/>
              </w:rPr>
            </w:pPr>
            <w:r>
              <w:rPr>
                <w:rFonts w:cs="Arial"/>
                <w:szCs w:val="18"/>
                <w:lang w:eastAsia="ja-JP"/>
              </w:rPr>
              <w:t>9.3.1.28</w:t>
            </w:r>
          </w:p>
        </w:tc>
        <w:tc>
          <w:tcPr>
            <w:tcW w:w="2880" w:type="dxa"/>
          </w:tcPr>
          <w:p w:rsidR="000E39CF" w:rsidRDefault="000E39CF">
            <w:pPr>
              <w:pStyle w:val="TAL"/>
              <w:rPr>
                <w:lang w:eastAsia="ja-JP"/>
              </w:rPr>
            </w:pPr>
          </w:p>
        </w:tc>
      </w:tr>
      <w:tr w:rsidR="000E39CF">
        <w:tc>
          <w:tcPr>
            <w:tcW w:w="2448" w:type="dxa"/>
          </w:tcPr>
          <w:p w:rsidR="000E39CF" w:rsidRDefault="00590103">
            <w:pPr>
              <w:pStyle w:val="TAL"/>
              <w:rPr>
                <w:rFonts w:eastAsia="Batang" w:cs="Arial"/>
                <w:lang w:eastAsia="ja-JP"/>
              </w:rPr>
            </w:pPr>
            <w:r>
              <w:rPr>
                <w:rFonts w:eastAsia="Batang" w:cs="Arial"/>
                <w:lang w:eastAsia="ja-JP"/>
              </w:rPr>
              <w:t>NG-RAN Allocation and Retention Priority</w:t>
            </w:r>
          </w:p>
        </w:tc>
        <w:tc>
          <w:tcPr>
            <w:tcW w:w="1080" w:type="dxa"/>
          </w:tcPr>
          <w:p w:rsidR="000E39CF" w:rsidRDefault="00590103">
            <w:pPr>
              <w:pStyle w:val="TAL"/>
              <w:rPr>
                <w:rFonts w:cs="Arial"/>
                <w:lang w:eastAsia="ja-JP"/>
              </w:rPr>
            </w:pPr>
            <w:r>
              <w:rPr>
                <w:rFonts w:cs="Arial"/>
                <w:lang w:eastAsia="ja-JP"/>
              </w:rPr>
              <w:t>M</w:t>
            </w:r>
          </w:p>
        </w:tc>
        <w:tc>
          <w:tcPr>
            <w:tcW w:w="1440" w:type="dxa"/>
          </w:tcPr>
          <w:p w:rsidR="000E39CF" w:rsidRDefault="000E39CF">
            <w:pPr>
              <w:pStyle w:val="TAL"/>
              <w:rPr>
                <w:i/>
                <w:lang w:eastAsia="ja-JP"/>
              </w:rPr>
            </w:pPr>
          </w:p>
        </w:tc>
        <w:tc>
          <w:tcPr>
            <w:tcW w:w="1872" w:type="dxa"/>
          </w:tcPr>
          <w:p w:rsidR="000E39CF" w:rsidRDefault="00590103">
            <w:pPr>
              <w:pStyle w:val="TAL"/>
              <w:rPr>
                <w:lang w:eastAsia="ja-JP"/>
              </w:rPr>
            </w:pPr>
            <w:r>
              <w:rPr>
                <w:lang w:eastAsia="ja-JP"/>
              </w:rPr>
              <w:t>9.3.1.29</w:t>
            </w:r>
          </w:p>
        </w:tc>
        <w:tc>
          <w:tcPr>
            <w:tcW w:w="2880" w:type="dxa"/>
          </w:tcPr>
          <w:p w:rsidR="000E39CF" w:rsidRDefault="000E39CF">
            <w:pPr>
              <w:pStyle w:val="TAL"/>
              <w:rPr>
                <w:rFonts w:cs="Arial"/>
                <w:szCs w:val="18"/>
                <w:lang w:eastAsia="ja-JP"/>
              </w:rPr>
            </w:pPr>
          </w:p>
        </w:tc>
      </w:tr>
      <w:tr w:rsidR="000E39CF">
        <w:tc>
          <w:tcPr>
            <w:tcW w:w="2448" w:type="dxa"/>
          </w:tcPr>
          <w:p w:rsidR="000E39CF" w:rsidRDefault="00590103">
            <w:pPr>
              <w:pStyle w:val="TAL"/>
              <w:rPr>
                <w:rFonts w:eastAsia="Batang" w:cs="Arial"/>
                <w:lang w:eastAsia="ja-JP"/>
              </w:rPr>
            </w:pPr>
            <w:r>
              <w:rPr>
                <w:rFonts w:cs="Arial"/>
                <w:szCs w:val="18"/>
                <w:lang w:eastAsia="ja-JP"/>
              </w:rPr>
              <w:t>GBR QoS Flow Information</w:t>
            </w:r>
          </w:p>
        </w:tc>
        <w:tc>
          <w:tcPr>
            <w:tcW w:w="1080" w:type="dxa"/>
          </w:tcPr>
          <w:p w:rsidR="000E39CF" w:rsidRDefault="00590103">
            <w:pPr>
              <w:pStyle w:val="TAL"/>
              <w:rPr>
                <w:rFonts w:cs="Arial"/>
                <w:lang w:eastAsia="ja-JP"/>
              </w:rPr>
            </w:pPr>
            <w:r>
              <w:rPr>
                <w:rFonts w:cs="Arial"/>
                <w:lang w:eastAsia="ja-JP"/>
              </w:rPr>
              <w:t>O</w:t>
            </w:r>
          </w:p>
        </w:tc>
        <w:tc>
          <w:tcPr>
            <w:tcW w:w="1440" w:type="dxa"/>
          </w:tcPr>
          <w:p w:rsidR="000E39CF" w:rsidRDefault="000E39CF">
            <w:pPr>
              <w:pStyle w:val="TAL"/>
              <w:rPr>
                <w:i/>
                <w:lang w:eastAsia="ja-JP"/>
              </w:rPr>
            </w:pPr>
          </w:p>
        </w:tc>
        <w:tc>
          <w:tcPr>
            <w:tcW w:w="1872" w:type="dxa"/>
          </w:tcPr>
          <w:p w:rsidR="000E39CF" w:rsidRDefault="00590103">
            <w:pPr>
              <w:pStyle w:val="TAL"/>
              <w:rPr>
                <w:lang w:eastAsia="ja-JP"/>
              </w:rPr>
            </w:pPr>
            <w:r>
              <w:rPr>
                <w:lang w:eastAsia="ja-JP"/>
              </w:rPr>
              <w:t>9.3.1.30</w:t>
            </w:r>
          </w:p>
        </w:tc>
        <w:tc>
          <w:tcPr>
            <w:tcW w:w="2880" w:type="dxa"/>
          </w:tcPr>
          <w:p w:rsidR="000E39CF" w:rsidRDefault="00590103">
            <w:pPr>
              <w:pStyle w:val="TAL"/>
              <w:rPr>
                <w:lang w:eastAsia="ja-JP"/>
              </w:rPr>
            </w:pPr>
            <w:r>
              <w:rPr>
                <w:rFonts w:cs="Arial"/>
                <w:szCs w:val="18"/>
                <w:lang w:eastAsia="ja-JP"/>
              </w:rPr>
              <w:t>This IE shall be present for GBR QoS Flows only.</w:t>
            </w:r>
          </w:p>
        </w:tc>
      </w:tr>
      <w:tr w:rsidR="000E39CF">
        <w:tc>
          <w:tcPr>
            <w:tcW w:w="2448" w:type="dxa"/>
          </w:tcPr>
          <w:p w:rsidR="000E39CF" w:rsidRDefault="00590103">
            <w:pPr>
              <w:pStyle w:val="TAL"/>
              <w:rPr>
                <w:rFonts w:cs="Arial"/>
                <w:szCs w:val="18"/>
                <w:lang w:eastAsia="ja-JP"/>
              </w:rPr>
            </w:pPr>
            <w:r>
              <w:rPr>
                <w:rFonts w:cs="Arial"/>
                <w:szCs w:val="18"/>
                <w:lang w:eastAsia="ja-JP"/>
              </w:rPr>
              <w:t xml:space="preserve">Reflective QoS </w:t>
            </w:r>
            <w:r>
              <w:rPr>
                <w:rFonts w:cs="Arial"/>
                <w:szCs w:val="18"/>
                <w:lang w:eastAsia="ja-JP"/>
              </w:rPr>
              <w:t>Attribute</w:t>
            </w:r>
          </w:p>
        </w:tc>
        <w:tc>
          <w:tcPr>
            <w:tcW w:w="1080" w:type="dxa"/>
          </w:tcPr>
          <w:p w:rsidR="000E39CF" w:rsidRDefault="00590103">
            <w:pPr>
              <w:pStyle w:val="TAL"/>
              <w:rPr>
                <w:rFonts w:cs="Arial"/>
                <w:lang w:eastAsia="ja-JP"/>
              </w:rPr>
            </w:pPr>
            <w:r>
              <w:rPr>
                <w:rFonts w:cs="Arial"/>
                <w:lang w:eastAsia="ja-JP"/>
              </w:rPr>
              <w:t>O</w:t>
            </w:r>
          </w:p>
        </w:tc>
        <w:tc>
          <w:tcPr>
            <w:tcW w:w="1440" w:type="dxa"/>
          </w:tcPr>
          <w:p w:rsidR="000E39CF" w:rsidRDefault="000E39CF">
            <w:pPr>
              <w:pStyle w:val="TAL"/>
              <w:rPr>
                <w:i/>
                <w:lang w:eastAsia="ja-JP"/>
              </w:rPr>
            </w:pPr>
          </w:p>
        </w:tc>
        <w:tc>
          <w:tcPr>
            <w:tcW w:w="1872" w:type="dxa"/>
          </w:tcPr>
          <w:p w:rsidR="000E39CF" w:rsidRDefault="00590103">
            <w:pPr>
              <w:pStyle w:val="TAL"/>
              <w:rPr>
                <w:rFonts w:cs="Arial"/>
                <w:szCs w:val="18"/>
                <w:lang w:eastAsia="ja-JP"/>
              </w:rPr>
            </w:pPr>
            <w:r>
              <w:rPr>
                <w:rFonts w:cs="Arial"/>
                <w:szCs w:val="18"/>
                <w:lang w:eastAsia="ja-JP"/>
              </w:rPr>
              <w:t>ENUMERATED (subject to, …)</w:t>
            </w:r>
          </w:p>
        </w:tc>
        <w:tc>
          <w:tcPr>
            <w:tcW w:w="2880" w:type="dxa"/>
          </w:tcPr>
          <w:p w:rsidR="000E39CF" w:rsidRDefault="00590103">
            <w:pPr>
              <w:pStyle w:val="TAL"/>
              <w:rPr>
                <w:rFonts w:cs="Arial"/>
                <w:szCs w:val="18"/>
                <w:lang w:eastAsia="ja-JP"/>
              </w:rPr>
            </w:pPr>
            <w:r>
              <w:rPr>
                <w:lang w:eastAsia="ja-JP"/>
              </w:rPr>
              <w:t>Details in TS 23.501 [20]</w:t>
            </w:r>
            <w:r>
              <w:rPr>
                <w:rFonts w:cs="Arial"/>
                <w:szCs w:val="18"/>
              </w:rPr>
              <w:t>. This IE applies to Non-GBR flows only and shall be ignored otherwise.</w:t>
            </w:r>
          </w:p>
        </w:tc>
      </w:tr>
      <w:tr w:rsidR="000E39CF">
        <w:tc>
          <w:tcPr>
            <w:tcW w:w="2448" w:type="dxa"/>
          </w:tcPr>
          <w:p w:rsidR="000E39CF" w:rsidRDefault="00590103">
            <w:pPr>
              <w:pStyle w:val="TAL"/>
              <w:rPr>
                <w:rFonts w:cs="Arial"/>
                <w:szCs w:val="18"/>
                <w:lang w:eastAsia="ja-JP"/>
              </w:rPr>
            </w:pPr>
            <w:r>
              <w:rPr>
                <w:rFonts w:eastAsia="Malgun Gothic" w:cs="Arial"/>
                <w:szCs w:val="18"/>
                <w:lang w:eastAsia="ko-KR"/>
              </w:rPr>
              <w:t>Additional QoS Flow Information</w:t>
            </w:r>
          </w:p>
        </w:tc>
        <w:tc>
          <w:tcPr>
            <w:tcW w:w="1080" w:type="dxa"/>
          </w:tcPr>
          <w:p w:rsidR="000E39CF" w:rsidRDefault="00590103">
            <w:pPr>
              <w:pStyle w:val="TAL"/>
              <w:rPr>
                <w:rFonts w:cs="Arial"/>
                <w:lang w:eastAsia="ja-JP"/>
              </w:rPr>
            </w:pPr>
            <w:r>
              <w:rPr>
                <w:rFonts w:eastAsia="Malgun Gothic" w:cs="Arial" w:hint="eastAsia"/>
                <w:lang w:eastAsia="ko-KR"/>
              </w:rPr>
              <w:t>O</w:t>
            </w:r>
          </w:p>
        </w:tc>
        <w:tc>
          <w:tcPr>
            <w:tcW w:w="1440" w:type="dxa"/>
          </w:tcPr>
          <w:p w:rsidR="000E39CF" w:rsidRDefault="000E39CF">
            <w:pPr>
              <w:pStyle w:val="TAL"/>
              <w:rPr>
                <w:i/>
                <w:lang w:eastAsia="ja-JP"/>
              </w:rPr>
            </w:pPr>
          </w:p>
        </w:tc>
        <w:tc>
          <w:tcPr>
            <w:tcW w:w="1872" w:type="dxa"/>
          </w:tcPr>
          <w:p w:rsidR="000E39CF" w:rsidRDefault="00590103">
            <w:pPr>
              <w:pStyle w:val="TAL"/>
              <w:rPr>
                <w:rFonts w:cs="Arial"/>
                <w:szCs w:val="18"/>
                <w:lang w:eastAsia="ja-JP"/>
              </w:rPr>
            </w:pPr>
            <w:r>
              <w:rPr>
                <w:rFonts w:eastAsia="Malgun Gothic" w:cs="Arial" w:hint="eastAsia"/>
                <w:szCs w:val="18"/>
                <w:lang w:eastAsia="ko-KR"/>
              </w:rPr>
              <w:t>ENUMERATED (</w:t>
            </w:r>
            <w:r>
              <w:rPr>
                <w:rFonts w:eastAsia="Malgun Gothic" w:cs="Arial"/>
                <w:szCs w:val="18"/>
                <w:lang w:eastAsia="ko-KR"/>
              </w:rPr>
              <w:t>more likely</w:t>
            </w:r>
            <w:r>
              <w:rPr>
                <w:rFonts w:eastAsia="Malgun Gothic" w:cs="Arial" w:hint="eastAsia"/>
                <w:szCs w:val="18"/>
                <w:lang w:eastAsia="ko-KR"/>
              </w:rPr>
              <w:t>,</w:t>
            </w:r>
            <w:r>
              <w:rPr>
                <w:rFonts w:eastAsia="Malgun Gothic" w:cs="Arial"/>
                <w:szCs w:val="18"/>
                <w:lang w:eastAsia="ko-KR"/>
              </w:rPr>
              <w:t xml:space="preserve"> …)</w:t>
            </w:r>
          </w:p>
        </w:tc>
        <w:tc>
          <w:tcPr>
            <w:tcW w:w="2880" w:type="dxa"/>
          </w:tcPr>
          <w:p w:rsidR="000E39CF" w:rsidRDefault="00590103">
            <w:pPr>
              <w:pStyle w:val="TAL"/>
              <w:rPr>
                <w:lang w:eastAsia="ja-JP"/>
              </w:rPr>
            </w:pPr>
            <w:r>
              <w:rPr>
                <w:rFonts w:eastAsia="Malgun Gothic"/>
                <w:lang w:eastAsia="ko-KR"/>
              </w:rPr>
              <w:t xml:space="preserve">This IE indicates that traffic for this QoS flow is </w:t>
            </w:r>
            <w:r>
              <w:rPr>
                <w:rFonts w:eastAsia="Malgun Gothic"/>
                <w:lang w:eastAsia="ko-KR"/>
              </w:rPr>
              <w:t>likely to appear more often than traffic for other flows established for the PDU Session.</w:t>
            </w:r>
          </w:p>
        </w:tc>
      </w:tr>
      <w:tr w:rsidR="000E39CF">
        <w:tc>
          <w:tcPr>
            <w:tcW w:w="2448" w:type="dxa"/>
          </w:tcPr>
          <w:p w:rsidR="000E39CF" w:rsidRDefault="00590103">
            <w:pPr>
              <w:pStyle w:val="TAL"/>
              <w:rPr>
                <w:rFonts w:eastAsia="Malgun Gothic" w:cs="Arial"/>
                <w:szCs w:val="18"/>
                <w:lang w:eastAsia="ko-KR"/>
              </w:rPr>
            </w:pPr>
            <w:r>
              <w:rPr>
                <w:rFonts w:cs="Arial"/>
              </w:rPr>
              <w:t>Paging Priority Indicator (PPI)</w:t>
            </w:r>
          </w:p>
        </w:tc>
        <w:tc>
          <w:tcPr>
            <w:tcW w:w="1080" w:type="dxa"/>
          </w:tcPr>
          <w:p w:rsidR="000E39CF" w:rsidRDefault="00590103">
            <w:pPr>
              <w:pStyle w:val="TAL"/>
              <w:rPr>
                <w:rFonts w:eastAsia="Malgun Gothic" w:cs="Arial"/>
                <w:lang w:eastAsia="ko-KR"/>
              </w:rPr>
            </w:pPr>
            <w:r>
              <w:rPr>
                <w:rFonts w:eastAsia="Malgun Gothic" w:cs="Arial"/>
                <w:lang w:eastAsia="ko-KR"/>
              </w:rPr>
              <w:t>O</w:t>
            </w:r>
          </w:p>
        </w:tc>
        <w:tc>
          <w:tcPr>
            <w:tcW w:w="1440" w:type="dxa"/>
          </w:tcPr>
          <w:p w:rsidR="000E39CF" w:rsidRDefault="000E39CF">
            <w:pPr>
              <w:pStyle w:val="TAL"/>
              <w:rPr>
                <w:i/>
                <w:lang w:eastAsia="ja-JP"/>
              </w:rPr>
            </w:pPr>
          </w:p>
        </w:tc>
        <w:tc>
          <w:tcPr>
            <w:tcW w:w="1872" w:type="dxa"/>
          </w:tcPr>
          <w:p w:rsidR="000E39CF" w:rsidRDefault="00590103">
            <w:pPr>
              <w:pStyle w:val="TAL"/>
              <w:rPr>
                <w:rFonts w:eastAsia="Malgun Gothic" w:cs="Arial"/>
                <w:szCs w:val="18"/>
                <w:lang w:eastAsia="ko-KR"/>
              </w:rPr>
            </w:pPr>
            <w:r>
              <w:rPr>
                <w:rFonts w:cs="Arial"/>
              </w:rPr>
              <w:t>9.3.1.55</w:t>
            </w:r>
          </w:p>
        </w:tc>
        <w:tc>
          <w:tcPr>
            <w:tcW w:w="2880" w:type="dxa"/>
          </w:tcPr>
          <w:p w:rsidR="000E39CF" w:rsidRDefault="000E39CF">
            <w:pPr>
              <w:pStyle w:val="TAL"/>
              <w:rPr>
                <w:rFonts w:eastAsia="Malgun Gothic"/>
                <w:lang w:eastAsia="ko-KR"/>
              </w:rPr>
            </w:pPr>
          </w:p>
        </w:tc>
      </w:tr>
      <w:tr w:rsidR="000E39CF">
        <w:tc>
          <w:tcPr>
            <w:tcW w:w="2448" w:type="dxa"/>
          </w:tcPr>
          <w:p w:rsidR="000E39CF" w:rsidRDefault="00590103">
            <w:pPr>
              <w:pStyle w:val="TAL"/>
              <w:rPr>
                <w:rFonts w:cs="Arial"/>
                <w:szCs w:val="18"/>
              </w:rPr>
            </w:pPr>
            <w:r>
              <w:rPr>
                <w:rFonts w:cs="Arial"/>
                <w:szCs w:val="18"/>
              </w:rPr>
              <w:t>RDI</w:t>
            </w:r>
          </w:p>
        </w:tc>
        <w:tc>
          <w:tcPr>
            <w:tcW w:w="1080" w:type="dxa"/>
          </w:tcPr>
          <w:p w:rsidR="000E39CF" w:rsidRDefault="00590103">
            <w:pPr>
              <w:pStyle w:val="TAL"/>
              <w:rPr>
                <w:rFonts w:cs="Arial"/>
              </w:rPr>
            </w:pPr>
            <w:r>
              <w:rPr>
                <w:rFonts w:cs="Arial"/>
              </w:rPr>
              <w:t>O</w:t>
            </w:r>
          </w:p>
        </w:tc>
        <w:tc>
          <w:tcPr>
            <w:tcW w:w="1440" w:type="dxa"/>
          </w:tcPr>
          <w:p w:rsidR="000E39CF" w:rsidRDefault="000E39CF">
            <w:pPr>
              <w:pStyle w:val="TAL"/>
              <w:rPr>
                <w:i/>
                <w:lang w:eastAsia="ja-JP"/>
              </w:rPr>
            </w:pPr>
          </w:p>
        </w:tc>
        <w:tc>
          <w:tcPr>
            <w:tcW w:w="1872" w:type="dxa"/>
          </w:tcPr>
          <w:p w:rsidR="000E39CF" w:rsidRDefault="00590103">
            <w:pPr>
              <w:pStyle w:val="TAL"/>
              <w:rPr>
                <w:rFonts w:cs="Arial"/>
                <w:szCs w:val="18"/>
              </w:rPr>
            </w:pPr>
            <w:r>
              <w:rPr>
                <w:rFonts w:cs="Arial"/>
                <w:szCs w:val="18"/>
              </w:rPr>
              <w:t>ENUMERATED (enabled, …)</w:t>
            </w:r>
          </w:p>
        </w:tc>
        <w:tc>
          <w:tcPr>
            <w:tcW w:w="2880" w:type="dxa"/>
          </w:tcPr>
          <w:p w:rsidR="000E39CF" w:rsidRDefault="00590103">
            <w:pPr>
              <w:pStyle w:val="TAL"/>
              <w:rPr>
                <w:rFonts w:cs="Arial"/>
                <w:szCs w:val="18"/>
              </w:rPr>
            </w:pPr>
            <w:r>
              <w:rPr>
                <w:rFonts w:cs="Arial"/>
                <w:szCs w:val="18"/>
              </w:rPr>
              <w:t>Indicates whether Reflective QoS flow to DRB mapping should be applied.</w:t>
            </w:r>
          </w:p>
        </w:tc>
      </w:tr>
      <w:tr w:rsidR="000E39CF">
        <w:tc>
          <w:tcPr>
            <w:tcW w:w="2448" w:type="dxa"/>
          </w:tcPr>
          <w:p w:rsidR="000E39CF" w:rsidRDefault="00590103">
            <w:pPr>
              <w:pStyle w:val="TAL"/>
              <w:rPr>
                <w:rFonts w:cs="Arial"/>
                <w:szCs w:val="18"/>
              </w:rPr>
            </w:pPr>
            <w:ins w:id="142" w:author="liuzhuang" w:date="2019-08-07T09:34:00Z">
              <w:r>
                <w:rPr>
                  <w:rFonts w:eastAsia="Malgun Gothic" w:cs="Arial" w:hint="eastAsia"/>
                  <w:szCs w:val="18"/>
                  <w:lang w:eastAsia="ko-KR"/>
                </w:rPr>
                <w:t xml:space="preserve">Redundant </w:t>
              </w:r>
              <w:r>
                <w:rPr>
                  <w:rFonts w:eastAsia="宋体" w:cs="Arial" w:hint="eastAsia"/>
                  <w:szCs w:val="18"/>
                  <w:lang w:val="en-US" w:eastAsia="zh-CN"/>
                </w:rPr>
                <w:t xml:space="preserve">transmission </w:t>
              </w:r>
              <w:r>
                <w:rPr>
                  <w:rFonts w:eastAsia="Malgun Gothic" w:cs="Arial" w:hint="eastAsia"/>
                  <w:szCs w:val="18"/>
                  <w:lang w:eastAsia="ko-KR"/>
                </w:rPr>
                <w:t>indicator</w:t>
              </w:r>
            </w:ins>
          </w:p>
        </w:tc>
        <w:tc>
          <w:tcPr>
            <w:tcW w:w="1080" w:type="dxa"/>
          </w:tcPr>
          <w:p w:rsidR="000E39CF" w:rsidRDefault="00590103">
            <w:pPr>
              <w:pStyle w:val="TAL"/>
              <w:rPr>
                <w:rFonts w:cs="Arial"/>
              </w:rPr>
            </w:pPr>
            <w:ins w:id="143" w:author="liuzhuang" w:date="2019-08-07T09:34:00Z">
              <w:r>
                <w:rPr>
                  <w:rFonts w:eastAsia="宋体" w:cs="Arial" w:hint="eastAsia"/>
                  <w:lang w:val="en-US" w:eastAsia="zh-CN"/>
                </w:rPr>
                <w:t>O</w:t>
              </w:r>
            </w:ins>
          </w:p>
        </w:tc>
        <w:tc>
          <w:tcPr>
            <w:tcW w:w="1440" w:type="dxa"/>
          </w:tcPr>
          <w:p w:rsidR="000E39CF" w:rsidRDefault="000E39CF">
            <w:pPr>
              <w:pStyle w:val="TAL"/>
              <w:rPr>
                <w:i/>
                <w:lang w:eastAsia="ja-JP"/>
              </w:rPr>
            </w:pPr>
          </w:p>
        </w:tc>
        <w:tc>
          <w:tcPr>
            <w:tcW w:w="1872" w:type="dxa"/>
          </w:tcPr>
          <w:p w:rsidR="000E39CF" w:rsidRDefault="00590103">
            <w:pPr>
              <w:pStyle w:val="TAL"/>
              <w:rPr>
                <w:rFonts w:cs="Arial"/>
                <w:szCs w:val="18"/>
              </w:rPr>
            </w:pPr>
            <w:ins w:id="144" w:author="liuzhuang" w:date="2019-08-07T09:34:00Z">
              <w:r>
                <w:rPr>
                  <w:rFonts w:eastAsia="Malgun Gothic" w:cs="Arial" w:hint="eastAsia"/>
                  <w:szCs w:val="18"/>
                  <w:lang w:eastAsia="ko-KR"/>
                </w:rPr>
                <w:t xml:space="preserve">ENUMERATED (true, </w:t>
              </w:r>
              <w:r>
                <w:rPr>
                  <w:rFonts w:eastAsia="Malgun Gothic" w:cs="Arial" w:hint="eastAsia"/>
                  <w:szCs w:val="18"/>
                  <w:lang w:eastAsia="ko-KR"/>
                </w:rPr>
                <w:t>…</w:t>
              </w:r>
              <w:r>
                <w:rPr>
                  <w:rFonts w:eastAsia="Malgun Gothic" w:cs="Arial" w:hint="eastAsia"/>
                  <w:szCs w:val="18"/>
                  <w:lang w:eastAsia="ko-KR"/>
                </w:rPr>
                <w:t>)</w:t>
              </w:r>
            </w:ins>
          </w:p>
        </w:tc>
        <w:tc>
          <w:tcPr>
            <w:tcW w:w="2880" w:type="dxa"/>
          </w:tcPr>
          <w:p w:rsidR="000E39CF" w:rsidRDefault="00590103">
            <w:pPr>
              <w:pStyle w:val="TAL"/>
              <w:rPr>
                <w:rFonts w:cs="Arial"/>
                <w:szCs w:val="18"/>
              </w:rPr>
            </w:pPr>
            <w:ins w:id="145" w:author="liuzhuang" w:date="2019-08-07T09:35:00Z">
              <w:r>
                <w:rPr>
                  <w:rFonts w:cs="Arial" w:hint="eastAsia"/>
                  <w:szCs w:val="18"/>
                </w:rPr>
                <w:t xml:space="preserve">This IE indicates that </w:t>
              </w:r>
              <w:r>
                <w:rPr>
                  <w:rFonts w:eastAsia="宋体" w:cs="Arial" w:hint="eastAsia"/>
                  <w:szCs w:val="18"/>
                  <w:lang w:val="en-US" w:eastAsia="zh-CN"/>
                </w:rPr>
                <w:t>this QOS flow whether to support</w:t>
              </w:r>
              <w:r>
                <w:rPr>
                  <w:rFonts w:cs="Arial" w:hint="eastAsia"/>
                  <w:szCs w:val="18"/>
                </w:rPr>
                <w:t xml:space="preserve"> redundant transmission</w:t>
              </w:r>
              <w:r>
                <w:rPr>
                  <w:rFonts w:eastAsia="宋体" w:cs="Arial" w:hint="eastAsia"/>
                  <w:szCs w:val="18"/>
                  <w:lang w:val="en-US" w:eastAsia="zh-CN"/>
                </w:rPr>
                <w:t xml:space="preserve"> over two N3 tunnel specified in TS 23.501[9]</w:t>
              </w:r>
              <w:r>
                <w:rPr>
                  <w:rFonts w:cs="Arial" w:hint="eastAsia"/>
                  <w:szCs w:val="18"/>
                </w:rPr>
                <w:t>.</w:t>
              </w:r>
            </w:ins>
          </w:p>
        </w:tc>
      </w:tr>
    </w:tbl>
    <w:p w:rsidR="000E39CF" w:rsidRDefault="000E39CF"/>
    <w:p w:rsidR="000E39CF" w:rsidRDefault="00590103">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590103">
      <w:pPr>
        <w:pStyle w:val="4"/>
        <w:rPr>
          <w:ins w:id="146" w:author="liuzhuang" w:date="2019-08-07T12:42:00Z"/>
          <w:rFonts w:eastAsia="宋体"/>
          <w:lang w:val="en-US" w:eastAsia="zh-CN"/>
        </w:rPr>
      </w:pPr>
      <w:bookmarkStart w:id="147" w:name="_Toc14166011"/>
      <w:ins w:id="148" w:author="liuzhuang" w:date="2019-08-07T12:42:00Z">
        <w:r>
          <w:t>9.3.</w:t>
        </w:r>
      </w:ins>
      <w:ins w:id="149" w:author="liuzhuang" w:date="2019-08-07T12:44:00Z">
        <w:r>
          <w:rPr>
            <w:rFonts w:eastAsia="宋体" w:hint="eastAsia"/>
            <w:lang w:val="en-US" w:eastAsia="zh-CN"/>
          </w:rPr>
          <w:t>2</w:t>
        </w:r>
      </w:ins>
      <w:ins w:id="150" w:author="liuzhuang" w:date="2019-08-07T12:42:00Z">
        <w:r>
          <w:t>.</w:t>
        </w:r>
        <w:r>
          <w:rPr>
            <w:rFonts w:eastAsia="宋体" w:hint="eastAsia"/>
            <w:lang w:val="en-US" w:eastAsia="zh-CN"/>
          </w:rPr>
          <w:t>x</w:t>
        </w:r>
        <w:r>
          <w:tab/>
        </w:r>
        <w:bookmarkEnd w:id="147"/>
        <w:r>
          <w:rPr>
            <w:rFonts w:eastAsia="宋体" w:hint="eastAsia"/>
            <w:lang w:val="en-US" w:eastAsia="zh-CN"/>
          </w:rPr>
          <w:t xml:space="preserve">Redundant </w:t>
        </w:r>
        <w:r>
          <w:rPr>
            <w:rFonts w:eastAsia="宋体" w:hint="eastAsia"/>
            <w:lang w:val="en-US" w:eastAsia="zh-CN"/>
          </w:rPr>
          <w:t>Transmission Activation</w:t>
        </w:r>
      </w:ins>
    </w:p>
    <w:p w:rsidR="000E39CF" w:rsidRDefault="00590103">
      <w:pPr>
        <w:keepNext/>
        <w:rPr>
          <w:ins w:id="151" w:author="liuzhuang" w:date="2019-08-07T12:42:00Z"/>
          <w:lang w:eastAsia="zh-CN"/>
        </w:rPr>
      </w:pPr>
      <w:ins w:id="152" w:author="liuzhuang" w:date="2019-08-07T12:42:00Z">
        <w:r>
          <w:t xml:space="preserve">This IE </w:t>
        </w:r>
        <w:r>
          <w:rPr>
            <w:lang w:eastAsia="zh-CN"/>
          </w:rPr>
          <w:t xml:space="preserve">indicates the status of </w:t>
        </w:r>
        <w:r>
          <w:rPr>
            <w:rFonts w:hint="eastAsia"/>
            <w:lang w:val="en-US" w:eastAsia="zh-CN"/>
          </w:rPr>
          <w:t>redundant transmission</w:t>
        </w:r>
      </w:ins>
      <w:r>
        <w:rPr>
          <w:rFonts w:hint="eastAsia"/>
          <w:lang w:val="en-US" w:eastAsia="zh-CN"/>
        </w:rPr>
        <w:t xml:space="preserve"> </w:t>
      </w:r>
      <w:ins w:id="153" w:author="liuzhuang" w:date="2019-08-07T12:42:00Z">
        <w:r>
          <w:rPr>
            <w:rFonts w:hint="eastAsia"/>
            <w:lang w:val="en-US" w:eastAsia="zh-CN"/>
          </w:rPr>
          <w:t>specified in TS 23.501[9]</w:t>
        </w:r>
        <w:r>
          <w:rPr>
            <w:lang w:eastAsia="zh-CN"/>
          </w:rPr>
          <w:t>, i.e., whether</w:t>
        </w:r>
        <w:r>
          <w:rPr>
            <w:rFonts w:hint="eastAsia"/>
            <w:lang w:val="en-US" w:eastAsia="zh-CN"/>
          </w:rPr>
          <w:t xml:space="preserve"> redundant transmission </w:t>
        </w:r>
        <w:r>
          <w:rPr>
            <w:lang w:eastAsia="zh-CN"/>
          </w:rPr>
          <w:t xml:space="preserve"> </w:t>
        </w:r>
        <w:r>
          <w:rPr>
            <w:rFonts w:hint="eastAsia"/>
            <w:lang w:val="en-US" w:eastAsia="zh-CN"/>
          </w:rPr>
          <w:t xml:space="preserve"> of </w:t>
        </w:r>
      </w:ins>
      <w:ins w:id="154" w:author="liuzhuang" w:date="2019-08-07T12:44:00Z">
        <w:r>
          <w:rPr>
            <w:rFonts w:hint="eastAsia"/>
            <w:lang w:val="en-US" w:eastAsia="zh-CN"/>
          </w:rPr>
          <w:t xml:space="preserve">some </w:t>
        </w:r>
      </w:ins>
      <w:ins w:id="155" w:author="liuzhuang" w:date="2019-08-07T12:42:00Z">
        <w:r>
          <w:rPr>
            <w:rFonts w:hint="eastAsia"/>
            <w:lang w:val="en-US" w:eastAsia="zh-CN"/>
          </w:rPr>
          <w:t>QOS flow</w:t>
        </w:r>
      </w:ins>
      <w:ins w:id="156" w:author="liuzhuang" w:date="2019-08-07T12:44:00Z">
        <w:r>
          <w:rPr>
            <w:rFonts w:hint="eastAsia"/>
            <w:lang w:val="en-US" w:eastAsia="zh-CN"/>
          </w:rPr>
          <w:t>s</w:t>
        </w:r>
      </w:ins>
      <w:ins w:id="157" w:author="liuzhuang" w:date="2019-08-07T12:42:00Z">
        <w:r>
          <w:rPr>
            <w:rFonts w:hint="eastAsia"/>
            <w:lang w:val="en-US" w:eastAsia="zh-CN"/>
          </w:rPr>
          <w:t xml:space="preserve"> over two N3 tunnel </w:t>
        </w:r>
        <w:r>
          <w:rPr>
            <w:lang w:eastAsia="zh-CN"/>
          </w:rPr>
          <w:t>is activated or not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E39CF">
        <w:trPr>
          <w:ins w:id="158" w:author="liuzhuang" w:date="2019-08-07T12:42:00Z"/>
        </w:trPr>
        <w:tc>
          <w:tcPr>
            <w:tcW w:w="2448" w:type="dxa"/>
          </w:tcPr>
          <w:p w:rsidR="000E39CF" w:rsidRDefault="00590103">
            <w:pPr>
              <w:pStyle w:val="TAH"/>
              <w:rPr>
                <w:ins w:id="159" w:author="liuzhuang" w:date="2019-08-07T12:42:00Z"/>
                <w:rFonts w:cs="Arial"/>
                <w:lang w:eastAsia="ja-JP"/>
              </w:rPr>
            </w:pPr>
            <w:ins w:id="160" w:author="liuzhuang" w:date="2019-08-07T12:42:00Z">
              <w:r>
                <w:rPr>
                  <w:rFonts w:cs="Arial"/>
                  <w:lang w:eastAsia="ja-JP"/>
                </w:rPr>
                <w:t>IE/Group Name</w:t>
              </w:r>
            </w:ins>
          </w:p>
        </w:tc>
        <w:tc>
          <w:tcPr>
            <w:tcW w:w="1080" w:type="dxa"/>
          </w:tcPr>
          <w:p w:rsidR="000E39CF" w:rsidRDefault="00590103">
            <w:pPr>
              <w:pStyle w:val="TAH"/>
              <w:rPr>
                <w:ins w:id="161" w:author="liuzhuang" w:date="2019-08-07T12:42:00Z"/>
                <w:rFonts w:cs="Arial"/>
                <w:lang w:eastAsia="ja-JP"/>
              </w:rPr>
            </w:pPr>
            <w:ins w:id="162" w:author="liuzhuang" w:date="2019-08-07T12:42:00Z">
              <w:r>
                <w:rPr>
                  <w:rFonts w:cs="Arial"/>
                  <w:lang w:eastAsia="ja-JP"/>
                </w:rPr>
                <w:t>Presence</w:t>
              </w:r>
            </w:ins>
          </w:p>
        </w:tc>
        <w:tc>
          <w:tcPr>
            <w:tcW w:w="1440" w:type="dxa"/>
          </w:tcPr>
          <w:p w:rsidR="000E39CF" w:rsidRDefault="00590103">
            <w:pPr>
              <w:pStyle w:val="TAH"/>
              <w:rPr>
                <w:ins w:id="163" w:author="liuzhuang" w:date="2019-08-07T12:42:00Z"/>
                <w:rFonts w:cs="Arial"/>
                <w:lang w:eastAsia="ja-JP"/>
              </w:rPr>
            </w:pPr>
            <w:ins w:id="164" w:author="liuzhuang" w:date="2019-08-07T12:42:00Z">
              <w:r>
                <w:rPr>
                  <w:rFonts w:cs="Arial"/>
                  <w:lang w:eastAsia="ja-JP"/>
                </w:rPr>
                <w:t>Range</w:t>
              </w:r>
            </w:ins>
          </w:p>
        </w:tc>
        <w:tc>
          <w:tcPr>
            <w:tcW w:w="1872" w:type="dxa"/>
          </w:tcPr>
          <w:p w:rsidR="000E39CF" w:rsidRDefault="00590103">
            <w:pPr>
              <w:pStyle w:val="TAH"/>
              <w:rPr>
                <w:ins w:id="165" w:author="liuzhuang" w:date="2019-08-07T12:42:00Z"/>
                <w:rFonts w:cs="Arial"/>
                <w:lang w:eastAsia="ja-JP"/>
              </w:rPr>
            </w:pPr>
            <w:ins w:id="166" w:author="liuzhuang" w:date="2019-08-07T12:42:00Z">
              <w:r>
                <w:rPr>
                  <w:rFonts w:cs="Arial"/>
                  <w:lang w:eastAsia="ja-JP"/>
                </w:rPr>
                <w:t>IE type and reference</w:t>
              </w:r>
            </w:ins>
          </w:p>
        </w:tc>
        <w:tc>
          <w:tcPr>
            <w:tcW w:w="2880" w:type="dxa"/>
          </w:tcPr>
          <w:p w:rsidR="000E39CF" w:rsidRDefault="00590103">
            <w:pPr>
              <w:pStyle w:val="TAH"/>
              <w:rPr>
                <w:ins w:id="167" w:author="liuzhuang" w:date="2019-08-07T12:42:00Z"/>
                <w:rFonts w:cs="Arial"/>
                <w:lang w:eastAsia="ja-JP"/>
              </w:rPr>
            </w:pPr>
            <w:ins w:id="168" w:author="liuzhuang" w:date="2019-08-07T12:42:00Z">
              <w:r>
                <w:rPr>
                  <w:rFonts w:cs="Arial"/>
                  <w:lang w:eastAsia="ja-JP"/>
                </w:rPr>
                <w:t>Se</w:t>
              </w:r>
              <w:r>
                <w:rPr>
                  <w:rFonts w:cs="Arial"/>
                  <w:lang w:eastAsia="ja-JP"/>
                </w:rPr>
                <w:t>mantics description</w:t>
              </w:r>
            </w:ins>
          </w:p>
        </w:tc>
      </w:tr>
      <w:tr w:rsidR="000E39CF">
        <w:trPr>
          <w:ins w:id="169" w:author="liuzhuang" w:date="2019-08-07T12:42:00Z"/>
        </w:trPr>
        <w:tc>
          <w:tcPr>
            <w:tcW w:w="2448" w:type="dxa"/>
          </w:tcPr>
          <w:p w:rsidR="000E39CF" w:rsidRDefault="00590103">
            <w:pPr>
              <w:pStyle w:val="TAL"/>
              <w:rPr>
                <w:ins w:id="170" w:author="liuzhuang" w:date="2019-08-07T12:42:00Z"/>
                <w:rFonts w:eastAsia="Batang" w:cs="Arial"/>
                <w:b/>
                <w:lang w:eastAsia="ja-JP"/>
              </w:rPr>
            </w:pPr>
            <w:ins w:id="171" w:author="liuzhuang" w:date="2019-08-07T12:42:00Z">
              <w:r>
                <w:rPr>
                  <w:rFonts w:cs="Arial" w:hint="eastAsia"/>
                  <w:lang w:eastAsia="zh-CN"/>
                </w:rPr>
                <w:t>Redundant Transmission Activation</w:t>
              </w:r>
            </w:ins>
          </w:p>
        </w:tc>
        <w:tc>
          <w:tcPr>
            <w:tcW w:w="1080" w:type="dxa"/>
          </w:tcPr>
          <w:p w:rsidR="000E39CF" w:rsidRDefault="00590103">
            <w:pPr>
              <w:pStyle w:val="TAL"/>
              <w:rPr>
                <w:ins w:id="172" w:author="liuzhuang" w:date="2019-08-07T12:42:00Z"/>
                <w:rFonts w:cs="Arial"/>
                <w:lang w:eastAsia="ja-JP"/>
              </w:rPr>
            </w:pPr>
            <w:ins w:id="173" w:author="liuzhuang" w:date="2019-08-07T12:42:00Z">
              <w:r>
                <w:rPr>
                  <w:rFonts w:cs="Arial"/>
                  <w:lang w:eastAsia="zh-CN"/>
                </w:rPr>
                <w:t>M</w:t>
              </w:r>
            </w:ins>
          </w:p>
        </w:tc>
        <w:tc>
          <w:tcPr>
            <w:tcW w:w="1440" w:type="dxa"/>
          </w:tcPr>
          <w:p w:rsidR="000E39CF" w:rsidRDefault="000E39CF">
            <w:pPr>
              <w:pStyle w:val="TAL"/>
              <w:rPr>
                <w:ins w:id="174" w:author="liuzhuang" w:date="2019-08-07T12:42:00Z"/>
                <w:i/>
                <w:lang w:eastAsia="ja-JP"/>
              </w:rPr>
            </w:pPr>
          </w:p>
        </w:tc>
        <w:tc>
          <w:tcPr>
            <w:tcW w:w="1872" w:type="dxa"/>
          </w:tcPr>
          <w:p w:rsidR="000E39CF" w:rsidRDefault="00590103">
            <w:pPr>
              <w:pStyle w:val="TAL"/>
              <w:rPr>
                <w:ins w:id="175" w:author="liuzhuang" w:date="2019-08-07T12:42:00Z"/>
              </w:rPr>
            </w:pPr>
            <w:ins w:id="176" w:author="liuzhuang" w:date="2019-08-07T12:42:00Z">
              <w:r>
                <w:t>ENUMERATED (</w:t>
              </w:r>
            </w:ins>
          </w:p>
          <w:p w:rsidR="000E39CF" w:rsidRDefault="00590103">
            <w:pPr>
              <w:pStyle w:val="TAL"/>
              <w:rPr>
                <w:ins w:id="177" w:author="liuzhuang" w:date="2019-08-07T12:42:00Z"/>
                <w:lang w:eastAsia="ja-JP"/>
              </w:rPr>
            </w:pPr>
            <w:ins w:id="178" w:author="liuzhuang" w:date="2019-08-07T12:42:00Z">
              <w:r>
                <w:rPr>
                  <w:rFonts w:hint="eastAsia"/>
                  <w:lang w:eastAsia="zh-CN"/>
                </w:rPr>
                <w:t>Active, Inactive</w:t>
              </w:r>
              <w:r>
                <w:rPr>
                  <w:lang w:eastAsia="zh-CN"/>
                </w:rPr>
                <w:t>, …</w:t>
              </w:r>
              <w:r>
                <w:t xml:space="preserve">) </w:t>
              </w:r>
            </w:ins>
          </w:p>
        </w:tc>
        <w:tc>
          <w:tcPr>
            <w:tcW w:w="2880" w:type="dxa"/>
          </w:tcPr>
          <w:p w:rsidR="000E39CF" w:rsidRDefault="00590103">
            <w:pPr>
              <w:pStyle w:val="TAL"/>
              <w:rPr>
                <w:ins w:id="179" w:author="liuzhuang" w:date="2019-08-07T12:42:00Z"/>
                <w:lang w:eastAsia="ja-JP"/>
              </w:rPr>
            </w:pPr>
            <w:ins w:id="180" w:author="liuzhuang" w:date="2019-08-07T12:42:00Z">
              <w:r>
                <w:rPr>
                  <w:lang w:eastAsia="zh-CN"/>
                </w:rPr>
                <w:t xml:space="preserve">the status of </w:t>
              </w:r>
              <w:r>
                <w:rPr>
                  <w:rFonts w:hint="eastAsia"/>
                  <w:lang w:val="en-US" w:eastAsia="zh-CN"/>
                </w:rPr>
                <w:t>redundant transmission of QOS flow</w:t>
              </w:r>
            </w:ins>
            <w:ins w:id="181" w:author="liuzhuang" w:date="2019-08-07T12:44:00Z">
              <w:r>
                <w:rPr>
                  <w:rFonts w:hint="eastAsia"/>
                  <w:lang w:val="en-US" w:eastAsia="zh-CN"/>
                </w:rPr>
                <w:t>s</w:t>
              </w:r>
            </w:ins>
            <w:ins w:id="182" w:author="liuzhuang" w:date="2019-08-07T12:42:00Z">
              <w:r>
                <w:rPr>
                  <w:rFonts w:hint="eastAsia"/>
                  <w:lang w:val="en-US" w:eastAsia="zh-CN"/>
                </w:rPr>
                <w:t xml:space="preserve"> over two N3 tunnel specified in TS 23.501[9]</w:t>
              </w:r>
              <w:r>
                <w:rPr>
                  <w:rFonts w:cs="Arial"/>
                  <w:lang w:eastAsia="ja-JP"/>
                </w:rPr>
                <w:t>.</w:t>
              </w:r>
            </w:ins>
          </w:p>
        </w:tc>
      </w:tr>
    </w:tbl>
    <w:p w:rsidR="000E39CF" w:rsidRDefault="000E39CF">
      <w:pPr>
        <w:rPr>
          <w:ins w:id="183" w:author="liuzhuang" w:date="2019-08-07T12:42:00Z"/>
          <w:lang w:eastAsia="zh-CN"/>
        </w:rPr>
      </w:pPr>
    </w:p>
    <w:p w:rsidR="000E39CF" w:rsidRDefault="000E39CF">
      <w:pPr>
        <w:pStyle w:val="FirstChange"/>
        <w:rPr>
          <w:highlight w:val="yellow"/>
        </w:rPr>
      </w:pPr>
    </w:p>
    <w:p w:rsidR="000E39CF" w:rsidRDefault="000E39CF">
      <w:pPr>
        <w:pStyle w:val="FirstChange"/>
        <w:rPr>
          <w:highlight w:val="yellow"/>
        </w:rPr>
      </w:pPr>
    </w:p>
    <w:p w:rsidR="000E39CF" w:rsidRDefault="00590103">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590103">
      <w:pPr>
        <w:pStyle w:val="FirstChange"/>
        <w:rPr>
          <w:rFonts w:eastAsia="宋体"/>
          <w:lang w:eastAsia="zh-CN"/>
        </w:rPr>
      </w:pPr>
      <w:r>
        <w:rPr>
          <w:highlight w:val="yellow"/>
        </w:rPr>
        <w:lastRenderedPageBreak/>
        <w:t>&lt;&lt;&lt;&lt;&lt;&lt;&lt;&lt;&lt;</w:t>
      </w:r>
      <w:r>
        <w:rPr>
          <w:highlight w:val="yellow"/>
        </w:rPr>
        <w:t xml:space="preserve">&lt;&lt;&lt;&lt;&lt;&lt;&lt;&lt;&lt;&lt;&lt; </w:t>
      </w:r>
      <w:r>
        <w:rPr>
          <w:rFonts w:eastAsia="宋体" w:hint="eastAsia"/>
          <w:highlight w:val="yellow"/>
          <w:lang w:val="en-US" w:eastAsia="zh-CN"/>
        </w:rPr>
        <w:t>NEXT CHANGE</w:t>
      </w:r>
      <w:r>
        <w:rPr>
          <w:highlight w:val="yellow"/>
        </w:rPr>
        <w:t xml:space="preserve"> &gt;&gt;&gt;&gt;&gt;&gt;&gt;&gt;&gt;&gt;&gt;&gt;&gt;&gt;&gt;&gt;&gt;&gt;&gt;&gt;</w:t>
      </w:r>
    </w:p>
    <w:p w:rsidR="000E39CF" w:rsidRDefault="000E39CF"/>
    <w:p w:rsidR="000E39CF" w:rsidRDefault="00590103">
      <w:pPr>
        <w:pStyle w:val="FirstChange"/>
        <w:rPr>
          <w:rFonts w:eastAsia="宋体"/>
          <w:lang w:eastAsia="zh-CN"/>
        </w:rPr>
      </w:pPr>
      <w:r>
        <w:rPr>
          <w:highlight w:val="yellow"/>
        </w:rPr>
        <w:t xml:space="preserve">&lt;&lt;&lt;&lt;&lt;&lt;&lt;&lt;&lt;&lt;&lt;&lt;&lt;&lt;&lt;&lt;&lt;&lt;&lt;&lt; </w:t>
      </w:r>
      <w:r>
        <w:rPr>
          <w:rFonts w:eastAsia="宋体" w:hint="eastAsia"/>
          <w:highlight w:val="yellow"/>
          <w:lang w:val="en-US" w:eastAsia="zh-CN"/>
        </w:rPr>
        <w:t>END OF CHANGES</w:t>
      </w:r>
      <w:r>
        <w:rPr>
          <w:highlight w:val="yellow"/>
        </w:rPr>
        <w:t xml:space="preserve"> &gt;&gt;&gt;&gt;&gt;&gt;&gt;&gt;&gt;&gt;&gt;&gt;&gt;&gt;&gt;&gt;&gt;&gt;&gt;&gt;</w:t>
      </w:r>
    </w:p>
    <w:p w:rsidR="000E39CF" w:rsidRDefault="000E39CF"/>
    <w:sectPr w:rsidR="000E39CF">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103" w:rsidRDefault="00590103">
      <w:pPr>
        <w:spacing w:after="0"/>
      </w:pPr>
      <w:r>
        <w:separator/>
      </w:r>
    </w:p>
  </w:endnote>
  <w:endnote w:type="continuationSeparator" w:id="0">
    <w:p w:rsidR="00590103" w:rsidRDefault="005901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103" w:rsidRDefault="00590103">
      <w:pPr>
        <w:spacing w:after="0"/>
      </w:pPr>
      <w:r>
        <w:separator/>
      </w:r>
    </w:p>
  </w:footnote>
  <w:footnote w:type="continuationSeparator" w:id="0">
    <w:p w:rsidR="00590103" w:rsidRDefault="005901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9CF" w:rsidRDefault="00590103">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1FE21E8"/>
    <w:multiLevelType w:val="singleLevel"/>
    <w:tmpl w:val="C1FE21E8"/>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39CF"/>
    <w:rsid w:val="00145D43"/>
    <w:rsid w:val="00192C46"/>
    <w:rsid w:val="001A08B3"/>
    <w:rsid w:val="001A7B60"/>
    <w:rsid w:val="001B52F0"/>
    <w:rsid w:val="001B7A65"/>
    <w:rsid w:val="001E41F3"/>
    <w:rsid w:val="0026004D"/>
    <w:rsid w:val="002640DD"/>
    <w:rsid w:val="00275D12"/>
    <w:rsid w:val="00284FEB"/>
    <w:rsid w:val="002860C4"/>
    <w:rsid w:val="002A1F05"/>
    <w:rsid w:val="002B5741"/>
    <w:rsid w:val="00305409"/>
    <w:rsid w:val="003609EF"/>
    <w:rsid w:val="0036231A"/>
    <w:rsid w:val="00374DD4"/>
    <w:rsid w:val="003E1A36"/>
    <w:rsid w:val="00410371"/>
    <w:rsid w:val="004242F1"/>
    <w:rsid w:val="004B75B7"/>
    <w:rsid w:val="004E2466"/>
    <w:rsid w:val="0051580D"/>
    <w:rsid w:val="005430FF"/>
    <w:rsid w:val="00547111"/>
    <w:rsid w:val="00590103"/>
    <w:rsid w:val="00592D74"/>
    <w:rsid w:val="005E2C44"/>
    <w:rsid w:val="00621188"/>
    <w:rsid w:val="006257ED"/>
    <w:rsid w:val="006467B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0D9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B3C"/>
    <w:rsid w:val="00DE34CF"/>
    <w:rsid w:val="00E13F3D"/>
    <w:rsid w:val="00E34898"/>
    <w:rsid w:val="00E50C82"/>
    <w:rsid w:val="00EB09B7"/>
    <w:rsid w:val="00EE7D7C"/>
    <w:rsid w:val="00F25D98"/>
    <w:rsid w:val="00F300FB"/>
    <w:rsid w:val="00FB6386"/>
    <w:rsid w:val="056E3D1E"/>
    <w:rsid w:val="0D0623C9"/>
    <w:rsid w:val="17340F21"/>
    <w:rsid w:val="19E95962"/>
    <w:rsid w:val="1A9E5B01"/>
    <w:rsid w:val="1B3C0CD7"/>
    <w:rsid w:val="1DDD101B"/>
    <w:rsid w:val="1F504D95"/>
    <w:rsid w:val="20FA17B9"/>
    <w:rsid w:val="23B95ACC"/>
    <w:rsid w:val="23DB6714"/>
    <w:rsid w:val="24CA5D1B"/>
    <w:rsid w:val="2C561F84"/>
    <w:rsid w:val="2EB97959"/>
    <w:rsid w:val="2F63402F"/>
    <w:rsid w:val="34873EF6"/>
    <w:rsid w:val="34E975CC"/>
    <w:rsid w:val="35F6587C"/>
    <w:rsid w:val="378C35FB"/>
    <w:rsid w:val="39C0666E"/>
    <w:rsid w:val="48930CA4"/>
    <w:rsid w:val="4C40738D"/>
    <w:rsid w:val="4DDB5A1D"/>
    <w:rsid w:val="51943D08"/>
    <w:rsid w:val="58557D8D"/>
    <w:rsid w:val="65263739"/>
    <w:rsid w:val="68B520F4"/>
    <w:rsid w:val="6B5B4126"/>
    <w:rsid w:val="6C9D6A15"/>
    <w:rsid w:val="6CAB4BBD"/>
    <w:rsid w:val="6E76187C"/>
    <w:rsid w:val="6EB518D3"/>
    <w:rsid w:val="6F103BC2"/>
    <w:rsid w:val="6F16323E"/>
    <w:rsid w:val="71B94A1E"/>
    <w:rsid w:val="758C29D5"/>
    <w:rsid w:val="78A44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BCEB67-68D1-4553-A1B7-0C97DC651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paragraph" w:styleId="af1">
    <w:name w:val="No Spacing"/>
    <w:basedOn w:val="a"/>
    <w:qFormat/>
    <w:pPr>
      <w:spacing w:after="0"/>
    </w:pPr>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80243-456A-4EE9-8C5B-AFF13DB5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5635</Words>
  <Characters>32125</Characters>
  <Application>Microsoft Office Word</Application>
  <DocSecurity>0</DocSecurity>
  <Lines>267</Lines>
  <Paragraphs>75</Paragraphs>
  <ScaleCrop>false</ScaleCrop>
  <Company>3GPP Support Team</Company>
  <LinksUpToDate>false</LinksUpToDate>
  <CharactersWithSpaces>37685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2019-10-01T02:30:00Z</dcterms:created>
  <dcterms:modified xsi:type="dcterms:W3CDTF">2019-10-01T02:30:00Z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